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C6" w:rsidRPr="00BF111E" w:rsidRDefault="00A80BC6" w:rsidP="00BF111E">
      <w:pPr>
        <w:rPr>
          <w:sz w:val="28"/>
          <w:szCs w:val="28"/>
        </w:rPr>
      </w:pPr>
      <w:r>
        <w:rPr>
          <w:sz w:val="36"/>
          <w:szCs w:val="36"/>
        </w:rPr>
        <w:t>       </w:t>
      </w:r>
      <w:r>
        <w:rPr>
          <w:rStyle w:val="apple-converted-space"/>
          <w:sz w:val="36"/>
          <w:szCs w:val="36"/>
        </w:rPr>
        <w:t> </w:t>
      </w:r>
      <w:r>
        <w:rPr>
          <w:sz w:val="28"/>
          <w:szCs w:val="28"/>
        </w:rPr>
        <w:t>                    </w:t>
      </w:r>
      <w:proofErr w:type="gramStart"/>
      <w:r>
        <w:rPr>
          <w:b/>
          <w:bCs/>
          <w:sz w:val="40"/>
          <w:szCs w:val="40"/>
        </w:rPr>
        <w:t>ПАСПОРТ  ПРОГРАММЫ</w:t>
      </w:r>
      <w:proofErr w:type="gramEnd"/>
      <w:r>
        <w:rPr>
          <w:sz w:val="40"/>
          <w:szCs w:val="40"/>
        </w:rPr>
        <w:t> </w:t>
      </w:r>
      <w:r w:rsidR="001F47EF">
        <w:rPr>
          <w:sz w:val="40"/>
          <w:szCs w:val="40"/>
        </w:rPr>
        <w:t xml:space="preserve">                          </w:t>
      </w:r>
      <w:bookmarkStart w:id="0" w:name="_GoBack"/>
      <w:bookmarkEnd w:id="0"/>
    </w:p>
    <w:p w:rsidR="00A80BC6" w:rsidRDefault="00A80BC6" w:rsidP="00A80BC6">
      <w:pPr>
        <w:shd w:val="clear" w:color="auto" w:fill="FFFFFF"/>
        <w:jc w:val="both"/>
      </w:pPr>
      <w:r>
        <w:rPr>
          <w:sz w:val="16"/>
          <w:szCs w:val="16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7008"/>
      </w:tblGrid>
      <w:tr w:rsidR="00A80BC6" w:rsidTr="00A80BC6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 w:rsidP="00D22E93">
            <w:r>
              <w:rPr>
                <w:sz w:val="28"/>
                <w:szCs w:val="28"/>
              </w:rPr>
              <w:t>Программа «Приятного аппетита» на период</w:t>
            </w:r>
            <w:r w:rsidR="0042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201</w:t>
            </w:r>
            <w:r w:rsidR="00D22E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D22E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2. Основание для разработки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Pr="00014254" w:rsidRDefault="00014254" w:rsidP="00014254">
            <w:pPr>
              <w:jc w:val="both"/>
              <w:rPr>
                <w:sz w:val="28"/>
                <w:szCs w:val="28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80BC6" w:rsidRPr="00014254">
              <w:rPr>
                <w:sz w:val="28"/>
                <w:szCs w:val="28"/>
              </w:rPr>
              <w:t>Конвенция о правах ребенка.</w:t>
            </w:r>
          </w:p>
          <w:p w:rsidR="00A80BC6" w:rsidRPr="00014254" w:rsidRDefault="00A80BC6">
            <w:pPr>
              <w:ind w:left="720" w:hanging="360"/>
              <w:jc w:val="both"/>
              <w:rPr>
                <w:sz w:val="28"/>
                <w:szCs w:val="28"/>
              </w:rPr>
            </w:pPr>
            <w:r w:rsidRPr="00014254">
              <w:rPr>
                <w:sz w:val="28"/>
                <w:szCs w:val="28"/>
              </w:rPr>
              <w:t> Закон РФ «Об основных гарантиях прав ребенка».</w:t>
            </w:r>
          </w:p>
          <w:p w:rsidR="00A80BC6" w:rsidRDefault="00014254" w:rsidP="001F47EF">
            <w:pPr>
              <w:ind w:left="360"/>
              <w:jc w:val="both"/>
            </w:pPr>
            <w:r w:rsidRPr="00014254">
              <w:rPr>
                <w:sz w:val="28"/>
                <w:szCs w:val="28"/>
              </w:rPr>
              <w:t xml:space="preserve">государственная программа «Развитие образования Белгородской области на 2014-2020 годы», </w:t>
            </w:r>
            <w:r w:rsidRPr="00014254">
              <w:rPr>
                <w:sz w:val="28"/>
                <w:szCs w:val="28"/>
              </w:rPr>
              <w:br/>
              <w:t xml:space="preserve">требования </w:t>
            </w:r>
            <w:hyperlink r:id="rId4" w:history="1">
              <w:r w:rsidRPr="00014254">
                <w:rPr>
                  <w:sz w:val="28"/>
                  <w:szCs w:val="28"/>
                </w:rPr>
                <w:t>СанПиН 2.4.5.2409-08</w:t>
              </w:r>
            </w:hyperlink>
            <w:r w:rsidRPr="00014254">
              <w:rPr>
                <w:sz w:val="28"/>
                <w:szCs w:val="28"/>
              </w:rPr>
              <w:t xml:space="preserve"> «Санитарно-гигиенические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 w:rsidRPr="00014254">
              <w:rPr>
                <w:color w:val="000000"/>
                <w:spacing w:val="5"/>
                <w:sz w:val="28"/>
                <w:szCs w:val="28"/>
              </w:rPr>
              <w:t xml:space="preserve">, </w:t>
            </w:r>
            <w:r w:rsidRPr="00014254">
              <w:rPr>
                <w:color w:val="000000"/>
                <w:spacing w:val="5"/>
                <w:sz w:val="28"/>
                <w:szCs w:val="28"/>
              </w:rPr>
              <w:br/>
            </w:r>
            <w:r w:rsidRPr="00014254">
              <w:rPr>
                <w:sz w:val="28"/>
                <w:szCs w:val="28"/>
              </w:rPr>
              <w:t xml:space="preserve">приказы департамента образования области от 23.08.2013г. №1984 «Об усилении контроля за организацией и качеством питания обучающихся» </w:t>
            </w:r>
            <w:r>
              <w:rPr>
                <w:sz w:val="28"/>
                <w:szCs w:val="28"/>
              </w:rPr>
              <w:t xml:space="preserve"> </w:t>
            </w:r>
            <w:r w:rsidRPr="00014254">
              <w:rPr>
                <w:sz w:val="28"/>
                <w:szCs w:val="28"/>
              </w:rPr>
              <w:t xml:space="preserve">, 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3. Разработчики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24517C" w:rsidP="0042161E">
            <w:pPr>
              <w:jc w:val="both"/>
            </w:pPr>
            <w:r>
              <w:rPr>
                <w:sz w:val="28"/>
                <w:szCs w:val="28"/>
              </w:rPr>
              <w:t xml:space="preserve"> Администрация  М</w:t>
            </w:r>
            <w:r w:rsidR="0042161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42161E">
              <w:rPr>
                <w:sz w:val="28"/>
                <w:szCs w:val="28"/>
              </w:rPr>
              <w:t>« СОШ с.Волотово»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4. Цель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>
            <w:pPr>
              <w:jc w:val="both"/>
            </w:pPr>
            <w:r>
              <w:rPr>
                <w:sz w:val="28"/>
                <w:szCs w:val="28"/>
              </w:rPr>
      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5. Основные задачи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12"/>
                <w:sz w:val="28"/>
                <w:szCs w:val="28"/>
              </w:rPr>
              <w:t>обеспечение детей и подростков питанием, соответствующим возрастным</w:t>
            </w:r>
            <w:r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физиологическим потребностям в пищевых веществах и энергии, принципам рационального 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сбалансированного питания;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доступности школьного питания;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гарантированное качество и безопасность питания и пищевых продуктов, используемых в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питании;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proofErr w:type="gramStart"/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9"/>
                <w:sz w:val="28"/>
                <w:szCs w:val="28"/>
              </w:rPr>
              <w:t>предупреждение</w:t>
            </w:r>
            <w:proofErr w:type="gramEnd"/>
            <w:r>
              <w:rPr>
                <w:spacing w:val="9"/>
                <w:sz w:val="28"/>
                <w:szCs w:val="28"/>
              </w:rPr>
              <w:t xml:space="preserve"> (профилактика) среди детей и подростков инфекционных и</w:t>
            </w:r>
            <w:r>
              <w:rPr>
                <w:rStyle w:val="apple-converted-space"/>
                <w:spacing w:val="9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пропаганда принципов здорового и полноценного питания;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организация образовательно-разъяснительной работы по вопросам здорового питания.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6. Этапы  и сроки реализации Программы</w:t>
            </w:r>
          </w:p>
          <w:p w:rsidR="00A80BC6" w:rsidRDefault="00A80BC6">
            <w:r>
              <w:rPr>
                <w:sz w:val="28"/>
                <w:szCs w:val="28"/>
              </w:rPr>
              <w:t> 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>
            <w:pPr>
              <w:ind w:left="399" w:hanging="399"/>
            </w:pPr>
            <w:r>
              <w:rPr>
                <w:sz w:val="28"/>
                <w:szCs w:val="28"/>
              </w:rPr>
              <w:t>Программа реализуется в период 20</w:t>
            </w:r>
            <w:r w:rsidR="001F47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1F47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</w:t>
            </w:r>
            <w:r w:rsidR="00D22E93">
              <w:rPr>
                <w:sz w:val="28"/>
                <w:szCs w:val="28"/>
              </w:rPr>
              <w:t>2</w:t>
            </w:r>
            <w:r w:rsidR="001F47E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гг. в три этапа:</w:t>
            </w:r>
          </w:p>
          <w:p w:rsidR="00A80BC6" w:rsidRDefault="00A80BC6">
            <w:pPr>
              <w:ind w:left="671" w:hanging="671"/>
            </w:pPr>
            <w:r>
              <w:rPr>
                <w:sz w:val="28"/>
                <w:szCs w:val="28"/>
              </w:rPr>
              <w:t>I этап – организационный: организационные мероприятия; разработка и  написание программы.</w:t>
            </w:r>
          </w:p>
          <w:p w:rsidR="00A80BC6" w:rsidRDefault="00A80BC6">
            <w:pPr>
              <w:ind w:left="399" w:hanging="399"/>
            </w:pPr>
            <w:r>
              <w:rPr>
                <w:sz w:val="28"/>
                <w:szCs w:val="28"/>
              </w:rPr>
              <w:lastRenderedPageBreak/>
              <w:t>II этап – 20</w:t>
            </w:r>
            <w:r w:rsidR="001F47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1F47E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г: реализация программы</w:t>
            </w:r>
          </w:p>
          <w:p w:rsidR="00A80BC6" w:rsidRDefault="00D22E93" w:rsidP="001F47EF">
            <w:pPr>
              <w:jc w:val="both"/>
            </w:pPr>
            <w:r>
              <w:rPr>
                <w:sz w:val="28"/>
                <w:szCs w:val="28"/>
              </w:rPr>
              <w:t>III этап – 20</w:t>
            </w:r>
            <w:r w:rsidR="001F47EF">
              <w:rPr>
                <w:sz w:val="28"/>
                <w:szCs w:val="28"/>
              </w:rPr>
              <w:t>25</w:t>
            </w:r>
            <w:r w:rsidR="00A80BC6">
              <w:rPr>
                <w:sz w:val="28"/>
                <w:szCs w:val="28"/>
              </w:rPr>
              <w:t xml:space="preserve"> г.: обобщающий систематизация накопительного опыта, подведение итогов и анализ реализации программы.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lastRenderedPageBreak/>
              <w:t>7. Объемы и источники финансирования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/>
          <w:p w:rsidR="00A80BC6" w:rsidRDefault="00A80BC6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     Средства </w:t>
            </w:r>
            <w:r w:rsidR="001F47EF">
              <w:rPr>
                <w:sz w:val="28"/>
                <w:szCs w:val="28"/>
              </w:rPr>
              <w:t>федерального, р</w:t>
            </w:r>
            <w:r>
              <w:rPr>
                <w:sz w:val="28"/>
                <w:szCs w:val="28"/>
              </w:rPr>
              <w:t>егионального</w:t>
            </w:r>
            <w:r w:rsidR="001F47EF">
              <w:rPr>
                <w:sz w:val="28"/>
                <w:szCs w:val="28"/>
              </w:rPr>
              <w:t>, муниципального</w:t>
            </w:r>
            <w:r>
              <w:rPr>
                <w:sz w:val="28"/>
                <w:szCs w:val="28"/>
              </w:rPr>
              <w:t xml:space="preserve"> бюджета</w:t>
            </w:r>
          </w:p>
          <w:p w:rsidR="00A80BC6" w:rsidRDefault="00A80BC6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Средства бюджета муниципального образования</w:t>
            </w:r>
          </w:p>
          <w:p w:rsidR="00A80BC6" w:rsidRDefault="00A80BC6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Родительские средства</w:t>
            </w:r>
          </w:p>
          <w:p w:rsidR="00A80BC6" w:rsidRDefault="00A80BC6">
            <w:r>
              <w:rPr>
                <w:rFonts w:ascii="Symbol"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>     Другие источники</w:t>
            </w:r>
          </w:p>
        </w:tc>
      </w:tr>
      <w:tr w:rsidR="00A80BC6" w:rsidTr="00A80BC6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80BC6" w:rsidRDefault="00A80BC6">
            <w:r>
              <w:rPr>
                <w:b/>
                <w:bCs/>
                <w:sz w:val="28"/>
                <w:szCs w:val="28"/>
              </w:rPr>
              <w:t>8. Ожидаемые результаты реализации Программы</w:t>
            </w:r>
          </w:p>
        </w:tc>
        <w:tc>
          <w:tcPr>
            <w:tcW w:w="7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наличие пакета документов по организации школьного питания;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12"/>
                <w:sz w:val="28"/>
                <w:szCs w:val="28"/>
              </w:rPr>
              <w:t>обеспечение детей и подростков питанием, соответствующим возрастным</w:t>
            </w:r>
            <w:r>
              <w:rPr>
                <w:rStyle w:val="apple-converted-space"/>
                <w:spacing w:val="1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физиологическим потребностям в пищевых веществах и энергии, принципам рационального 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сбалансированного питания;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доступности школьного питания;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обеспечение гарантированного качества и безопасности питания и пищевых продуктов, используемых в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питании;</w:t>
            </w:r>
          </w:p>
          <w:p w:rsidR="00A80BC6" w:rsidRDefault="00A80BC6">
            <w:pPr>
              <w:shd w:val="clear" w:color="auto" w:fill="FFFFFF"/>
              <w:ind w:left="552" w:right="19" w:hanging="360"/>
              <w:jc w:val="both"/>
            </w:pPr>
            <w:proofErr w:type="gramStart"/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pacing w:val="9"/>
                <w:sz w:val="28"/>
                <w:szCs w:val="28"/>
              </w:rPr>
              <w:t>отсутствие</w:t>
            </w:r>
            <w:proofErr w:type="gramEnd"/>
            <w:r>
              <w:rPr>
                <w:spacing w:val="9"/>
                <w:sz w:val="28"/>
                <w:szCs w:val="28"/>
              </w:rPr>
              <w:t xml:space="preserve">  среди детей и подростков инфекционных и</w:t>
            </w:r>
            <w:r>
              <w:rPr>
                <w:rStyle w:val="apple-converted-space"/>
                <w:spacing w:val="9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неинфекционных заболеваний, связанных с фактором питания;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приведение материально-технической базы школьной столовой в соответствие с современными разработками и технологиями;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сохранение и укрепление здоровья школьников;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увеличение охвата горячим питанием школьников доведение его до 100%;</w:t>
            </w:r>
          </w:p>
          <w:p w:rsidR="00A80BC6" w:rsidRDefault="00A80BC6">
            <w:pPr>
              <w:ind w:left="552" w:hanging="360"/>
            </w:pPr>
            <w:r>
              <w:rPr>
                <w:rFonts w:ascii="Wingdings" w:hAnsi="Wingdings"/>
                <w:sz w:val="28"/>
                <w:szCs w:val="28"/>
              </w:rPr>
              <w:t></w:t>
            </w:r>
            <w:r>
              <w:rPr>
                <w:sz w:val="28"/>
                <w:szCs w:val="28"/>
              </w:rPr>
              <w:t>  улучшение санитарно-гигиенического и эстетического состояния школьной столовой;</w:t>
            </w:r>
          </w:p>
          <w:p w:rsidR="00A80BC6" w:rsidRDefault="00A80BC6">
            <w:pPr>
              <w:ind w:left="552" w:hanging="360"/>
            </w:pPr>
          </w:p>
        </w:tc>
      </w:tr>
    </w:tbl>
    <w:p w:rsidR="00A80BC6" w:rsidRDefault="00A80BC6" w:rsidP="00A80BC6">
      <w:pPr>
        <w:ind w:left="-567"/>
        <w:jc w:val="center"/>
      </w:pPr>
      <w:r>
        <w:rPr>
          <w:b/>
          <w:bCs/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567"/>
      </w:pPr>
      <w:r>
        <w:rPr>
          <w:sz w:val="28"/>
          <w:szCs w:val="28"/>
        </w:rPr>
        <w:t> </w:t>
      </w:r>
    </w:p>
    <w:p w:rsidR="00A80BC6" w:rsidRDefault="00A80BC6" w:rsidP="00A80BC6">
      <w:r>
        <w:rPr>
          <w:sz w:val="28"/>
          <w:szCs w:val="28"/>
        </w:rPr>
        <w:t> </w:t>
      </w:r>
    </w:p>
    <w:p w:rsidR="00A80BC6" w:rsidRDefault="00A80BC6" w:rsidP="00A80BC6">
      <w:r>
        <w:rPr>
          <w:rFonts w:ascii="Georgia" w:hAnsi="Georgia"/>
          <w:sz w:val="28"/>
          <w:szCs w:val="28"/>
        </w:rPr>
        <w:t> 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lastRenderedPageBreak/>
        <w:t> </w:t>
      </w:r>
    </w:p>
    <w:p w:rsidR="00A80BC6" w:rsidRDefault="00B90A4F" w:rsidP="00A80BC6">
      <w:pPr>
        <w:jc w:val="center"/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2362200" cy="2762250"/>
            <wp:effectExtent l="19050" t="0" r="0" b="0"/>
            <wp:docPr id="2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 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Человеку нужно есть,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Чтобы встать и чтобы сесть,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Чтобы прыгать, кувыркаться,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Песни петь дружить, смеяться.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Чтоб расти и развиваться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И при этом не болеть,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Нужно правильно питаться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С самых юных лет уметь.</w:t>
      </w:r>
    </w:p>
    <w:p w:rsidR="00A80BC6" w:rsidRDefault="00A80BC6" w:rsidP="00A80BC6">
      <w:pPr>
        <w:jc w:val="center"/>
      </w:pPr>
      <w:r>
        <w:rPr>
          <w:rFonts w:ascii="Georgia" w:hAnsi="Georgia"/>
          <w:sz w:val="28"/>
          <w:szCs w:val="28"/>
        </w:rPr>
        <w:t> </w:t>
      </w:r>
    </w:p>
    <w:p w:rsidR="00A80BC6" w:rsidRPr="0042161E" w:rsidRDefault="00A80BC6" w:rsidP="00A80BC6">
      <w:pPr>
        <w:jc w:val="center"/>
        <w:rPr>
          <w:color w:val="000000" w:themeColor="text1"/>
        </w:rPr>
      </w:pPr>
      <w:r w:rsidRPr="0042161E">
        <w:rPr>
          <w:rFonts w:ascii="Georgia" w:hAnsi="Georgia"/>
          <w:b/>
          <w:bCs/>
          <w:color w:val="000000" w:themeColor="text1"/>
          <w:sz w:val="40"/>
          <w:szCs w:val="40"/>
        </w:rPr>
        <w:t>ПОЯСНИТЕЛЬНАЯ ЗАПИСКА</w:t>
      </w:r>
    </w:p>
    <w:p w:rsidR="00A80BC6" w:rsidRDefault="00A80BC6" w:rsidP="00A80BC6">
      <w:pPr>
        <w:jc w:val="center"/>
      </w:pPr>
      <w:r>
        <w:rPr>
          <w:sz w:val="28"/>
          <w:szCs w:val="28"/>
        </w:rPr>
        <w:t> </w:t>
      </w:r>
    </w:p>
    <w:p w:rsidR="00A80BC6" w:rsidRPr="0042161E" w:rsidRDefault="00A80BC6" w:rsidP="0042161E">
      <w:pPr>
        <w:ind w:left="-142" w:firstLine="426"/>
        <w:jc w:val="both"/>
      </w:pPr>
      <w:r>
        <w:rPr>
          <w:sz w:val="28"/>
          <w:szCs w:val="28"/>
        </w:rPr>
        <w:t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</w:t>
      </w:r>
      <w:r w:rsidRPr="0042161E">
        <w:rPr>
          <w:b/>
          <w:bCs/>
          <w:i/>
          <w:iCs/>
          <w:sz w:val="28"/>
          <w:szCs w:val="28"/>
        </w:rPr>
        <w:t> </w:t>
      </w:r>
    </w:p>
    <w:p w:rsidR="00A80BC6" w:rsidRDefault="00A80BC6" w:rsidP="0042161E">
      <w:pPr>
        <w:ind w:left="-142" w:firstLine="426"/>
        <w:jc w:val="both"/>
      </w:pPr>
      <w:r>
        <w:rPr>
          <w:b/>
          <w:bCs/>
          <w:i/>
          <w:iCs/>
          <w:sz w:val="28"/>
          <w:szCs w:val="28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</w:t>
      </w:r>
      <w:r w:rsidR="0042161E">
        <w:rPr>
          <w:b/>
          <w:bCs/>
          <w:i/>
          <w:iCs/>
          <w:sz w:val="28"/>
          <w:szCs w:val="28"/>
        </w:rPr>
        <w:t xml:space="preserve">. </w:t>
      </w:r>
      <w:r w:rsidR="0042161E"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br/>
        <w:t>          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</w:t>
      </w:r>
    </w:p>
    <w:p w:rsidR="00A80BC6" w:rsidRDefault="00A80BC6" w:rsidP="00A80BC6">
      <w:pPr>
        <w:ind w:left="-142" w:firstLine="426"/>
        <w:jc w:val="both"/>
      </w:pPr>
      <w:r>
        <w:rPr>
          <w:sz w:val="28"/>
          <w:szCs w:val="28"/>
        </w:rPr>
        <w:t xml:space="preserve"> Одна из главных задач школы сегодня – помочь детям осознать ценность здоровья и значение здорового образа жизни для современного человека, </w:t>
      </w:r>
      <w:r>
        <w:rPr>
          <w:sz w:val="28"/>
          <w:szCs w:val="28"/>
        </w:rPr>
        <w:lastRenderedPageBreak/>
        <w:t>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A80BC6" w:rsidRDefault="00A80BC6" w:rsidP="00A80BC6">
      <w:pPr>
        <w:ind w:left="-142" w:firstLine="426"/>
        <w:jc w:val="both"/>
      </w:pPr>
      <w:r>
        <w:rPr>
          <w:sz w:val="28"/>
          <w:szCs w:val="28"/>
        </w:rPr>
        <w:t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</w:t>
      </w:r>
    </w:p>
    <w:p w:rsidR="00A80BC6" w:rsidRDefault="00A80BC6" w:rsidP="00A80BC6">
      <w:pPr>
        <w:ind w:left="-142" w:firstLine="426"/>
        <w:jc w:val="both"/>
      </w:pPr>
      <w:r>
        <w:rPr>
          <w:sz w:val="28"/>
          <w:szCs w:val="28"/>
        </w:rPr>
        <w:t>Поэтому показателями здорового образа жизни школьника являются: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оптимальный, соответствующий возрасту режим двигательной активности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рационального режима дня, учебного труда и отдыха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правильно организованное питание: соблюдение научно обоснованного рациона, калорийности пищи и режима питания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требований психогигиены: адекватная реакция на стрессовые ситуации, отсутствие чувства напряжения, страха, тоски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соблюдение правил личной гигиены: гигиена тела, одежды, питания, сна, умственного и физического труда</w:t>
      </w:r>
    </w:p>
    <w:p w:rsidR="00A80BC6" w:rsidRDefault="00A80BC6" w:rsidP="00A80BC6">
      <w:pPr>
        <w:ind w:left="-142" w:firstLine="426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отсутствие вредных привычек и пристрастий.</w:t>
      </w:r>
    </w:p>
    <w:p w:rsidR="00A80BC6" w:rsidRDefault="00A80BC6" w:rsidP="00A80BC6">
      <w:pPr>
        <w:ind w:left="-142"/>
        <w:jc w:val="both"/>
      </w:pPr>
      <w:r>
        <w:rPr>
          <w:sz w:val="28"/>
          <w:szCs w:val="28"/>
        </w:rPr>
        <w:t> </w:t>
      </w:r>
    </w:p>
    <w:p w:rsidR="00A80BC6" w:rsidRDefault="00A80BC6" w:rsidP="00A80BC6">
      <w:pPr>
        <w:ind w:left="-142"/>
        <w:jc w:val="both"/>
      </w:pPr>
      <w:r>
        <w:rPr>
          <w:sz w:val="28"/>
          <w:szCs w:val="28"/>
        </w:rPr>
        <w:t>Состояние здоровья определяется различными факторами:</w:t>
      </w:r>
    </w:p>
    <w:p w:rsidR="00A80BC6" w:rsidRDefault="00A80BC6" w:rsidP="00A80BC6">
      <w:pPr>
        <w:ind w:left="-142"/>
        <w:jc w:val="both"/>
      </w:pPr>
      <w:r>
        <w:rPr>
          <w:sz w:val="28"/>
          <w:szCs w:val="28"/>
        </w:rPr>
        <w:t>- наследственностью,</w:t>
      </w:r>
    </w:p>
    <w:p w:rsidR="00A80BC6" w:rsidRDefault="00A80BC6" w:rsidP="00A80BC6">
      <w:pPr>
        <w:ind w:left="-142"/>
        <w:jc w:val="both"/>
      </w:pPr>
      <w:r>
        <w:rPr>
          <w:sz w:val="28"/>
          <w:szCs w:val="28"/>
        </w:rPr>
        <w:t xml:space="preserve">- внешней средой, а также одно из ведущих мест принадлежит фактору питания. Влияние питания на организм, в особенности на растущий, </w:t>
      </w:r>
      <w:proofErr w:type="gramStart"/>
      <w:r>
        <w:rPr>
          <w:sz w:val="28"/>
          <w:szCs w:val="28"/>
        </w:rPr>
        <w:t>многогранно: 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оно</w:t>
      </w:r>
      <w:proofErr w:type="gramEnd"/>
      <w:r>
        <w:rPr>
          <w:color w:val="000000"/>
          <w:sz w:val="28"/>
          <w:szCs w:val="28"/>
        </w:rPr>
        <w:t xml:space="preserve">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A80BC6" w:rsidRDefault="00A80BC6" w:rsidP="00A80BC6">
      <w:pPr>
        <w:ind w:left="-142"/>
        <w:jc w:val="both"/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sz w:val="28"/>
          <w:szCs w:val="28"/>
        </w:rPr>
        <w:t xml:space="preserve">В своей книге "Путь к </w:t>
      </w:r>
      <w:proofErr w:type="spellStart"/>
      <w:r>
        <w:rPr>
          <w:sz w:val="28"/>
          <w:szCs w:val="28"/>
        </w:rPr>
        <w:t>Виганскому</w:t>
      </w:r>
      <w:proofErr w:type="spellEnd"/>
      <w:r>
        <w:rPr>
          <w:sz w:val="28"/>
          <w:szCs w:val="28"/>
        </w:rPr>
        <w:t xml:space="preserve"> причалу" Джордж Оруэлл писал: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"Полагаю, можно доказать, что перемены в питании более важны, чем религиозные или семейные изменения"</w:t>
      </w:r>
      <w:r>
        <w:rPr>
          <w:sz w:val="28"/>
          <w:szCs w:val="28"/>
        </w:rPr>
        <w:t>. В самом деле, похоже, что значение хорошего питания для развития здоровья, защиты от инфекций и заболеваний приобретает понимание на государственном и международном уровне.</w:t>
      </w:r>
    </w:p>
    <w:p w:rsidR="00A80BC6" w:rsidRDefault="00A80BC6" w:rsidP="00A80BC6">
      <w:pPr>
        <w:ind w:left="-142" w:firstLine="708"/>
        <w:jc w:val="both"/>
      </w:pPr>
      <w:r>
        <w:rPr>
          <w:sz w:val="28"/>
          <w:szCs w:val="28"/>
        </w:rPr>
        <w:t>В 1998 году Правительство России приняло Концепцию государственной политики в области здорового питания населения России.</w:t>
      </w:r>
    </w:p>
    <w:p w:rsidR="00A80BC6" w:rsidRDefault="00A80BC6" w:rsidP="00A80BC6">
      <w:pPr>
        <w:ind w:left="-142" w:firstLine="708"/>
        <w:jc w:val="both"/>
      </w:pPr>
      <w:r>
        <w:rPr>
          <w:sz w:val="28"/>
          <w:szCs w:val="28"/>
        </w:rPr>
        <w:t>Государственная политика в области здорового питания населения основывается на следующих принципах: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здоровье человека - важнейший приоритет государства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пищевые продукты не должны причинять ущерб здоровью человека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питание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A80BC6" w:rsidRPr="001724BE" w:rsidRDefault="00A80BC6" w:rsidP="00A80BC6">
      <w:pPr>
        <w:ind w:left="-142" w:firstLine="568"/>
        <w:jc w:val="both"/>
      </w:pPr>
      <w:r w:rsidRPr="001724BE">
        <w:rPr>
          <w:rFonts w:ascii="Symbol" w:hAnsi="Symbol"/>
          <w:sz w:val="28"/>
          <w:szCs w:val="28"/>
        </w:rPr>
        <w:t></w:t>
      </w:r>
      <w:r w:rsidRPr="001724BE">
        <w:rPr>
          <w:sz w:val="14"/>
          <w:szCs w:val="14"/>
        </w:rPr>
        <w:t>     </w:t>
      </w:r>
      <w:r w:rsidRPr="001724BE">
        <w:rPr>
          <w:rStyle w:val="apple-converted-space"/>
          <w:sz w:val="14"/>
          <w:szCs w:val="14"/>
        </w:rPr>
        <w:t> </w:t>
      </w:r>
      <w:r w:rsidRPr="001724BE">
        <w:rPr>
          <w:bCs/>
          <w:sz w:val="28"/>
          <w:szCs w:val="28"/>
        </w:rPr>
        <w:t>рациональное питание детей, как и состояние их здоровья, должны быть предметом особого внимания государства</w:t>
      </w:r>
    </w:p>
    <w:p w:rsidR="00A80BC6" w:rsidRDefault="00A80BC6" w:rsidP="0042161E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питание должно способствовать защите организма человека от неблагоприятных условий окружающей среды. </w:t>
      </w:r>
    </w:p>
    <w:p w:rsidR="00A80BC6" w:rsidRDefault="00A80BC6" w:rsidP="0042161E">
      <w:pPr>
        <w:ind w:left="-142" w:firstLine="360"/>
        <w:jc w:val="both"/>
      </w:pPr>
      <w:r>
        <w:rPr>
          <w:b/>
          <w:bCs/>
          <w:i/>
          <w:iCs/>
          <w:sz w:val="28"/>
          <w:szCs w:val="28"/>
        </w:rPr>
        <w:t>«Живем не для того, чтобы есть, но едим для того, чтобы жить»</w:t>
      </w:r>
      <w:r>
        <w:rPr>
          <w:sz w:val="28"/>
          <w:szCs w:val="28"/>
        </w:rPr>
        <w:t>,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</w:t>
      </w:r>
    </w:p>
    <w:p w:rsidR="007E1520" w:rsidRPr="007E1520" w:rsidRDefault="00A80BC6" w:rsidP="007E1520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А между тем питание является важнейшим фактором здоровья человека. Это и послужило отправной точкой для создания программы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  признана</w:t>
      </w:r>
      <w:proofErr w:type="gramEnd"/>
      <w:r>
        <w:rPr>
          <w:sz w:val="28"/>
          <w:szCs w:val="28"/>
        </w:rPr>
        <w:t xml:space="preserve">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  <w:r w:rsidR="007E1520" w:rsidRPr="007E1520">
        <w:rPr>
          <w:rFonts w:ascii="Georgia" w:hAnsi="Georgia"/>
          <w:sz w:val="32"/>
          <w:szCs w:val="32"/>
        </w:rPr>
        <w:t xml:space="preserve"> </w:t>
      </w:r>
    </w:p>
    <w:p w:rsidR="007E1520" w:rsidRDefault="007E1520" w:rsidP="007E1520">
      <w:pPr>
        <w:shd w:val="clear" w:color="auto" w:fill="FFFFFF"/>
        <w:spacing w:before="280" w:after="280"/>
        <w:ind w:right="5"/>
        <w:jc w:val="both"/>
      </w:pPr>
      <w:r>
        <w:t>       </w:t>
      </w:r>
      <w:r>
        <w:rPr>
          <w:rStyle w:val="apple-converted-space"/>
        </w:rPr>
        <w:t> </w:t>
      </w:r>
      <w:r>
        <w:rPr>
          <w:sz w:val="28"/>
          <w:szCs w:val="28"/>
        </w:rPr>
        <w:t xml:space="preserve"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содержанием); окружающим миром; литературным чтением, ИЗО (рисунки, роспись посуды), технологией (изготовление муляжей фруктов и овощей) и </w:t>
      </w:r>
      <w:proofErr w:type="spellStart"/>
      <w:r>
        <w:rPr>
          <w:sz w:val="28"/>
          <w:szCs w:val="28"/>
        </w:rPr>
        <w:t>дргих</w:t>
      </w:r>
      <w:proofErr w:type="spellEnd"/>
      <w:r>
        <w:rPr>
          <w:sz w:val="28"/>
          <w:szCs w:val="28"/>
        </w:rPr>
        <w:t>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7E1520" w:rsidRPr="007E1520" w:rsidRDefault="007E1520" w:rsidP="007E1520">
      <w:pPr>
        <w:spacing w:before="280" w:after="280"/>
        <w:jc w:val="both"/>
      </w:pPr>
      <w:r>
        <w:rPr>
          <w:sz w:val="28"/>
          <w:szCs w:val="28"/>
        </w:rPr>
        <w:t>        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Учитывая тот факт, что дети и подростки первую половину дня находятся в школе и питание в школе должно составлять 60% - 70% ежедневного рациона учащихся,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качество и эффективность школьного питания становятся важными факторами сохранения интеллектуального</w:t>
      </w:r>
      <w:r>
        <w:rPr>
          <w:rStyle w:val="apple-converted-space"/>
          <w:spacing w:val="-1"/>
          <w:sz w:val="28"/>
          <w:szCs w:val="28"/>
        </w:rPr>
        <w:t> </w:t>
      </w:r>
      <w:r>
        <w:rPr>
          <w:spacing w:val="1"/>
          <w:sz w:val="28"/>
          <w:szCs w:val="28"/>
        </w:rPr>
        <w:t>капитала и здоровья подрастающего поколения.</w:t>
      </w:r>
      <w:r>
        <w:rPr>
          <w:spacing w:val="1"/>
          <w:sz w:val="28"/>
          <w:szCs w:val="28"/>
        </w:rPr>
        <w:tab/>
      </w:r>
      <w:r>
        <w:br/>
      </w:r>
      <w:r>
        <w:rPr>
          <w:spacing w:val="1"/>
          <w:sz w:val="28"/>
          <w:szCs w:val="28"/>
        </w:rPr>
        <w:t>    </w:t>
      </w:r>
      <w:r>
        <w:rPr>
          <w:rStyle w:val="apple-converted-space"/>
          <w:spacing w:val="1"/>
          <w:sz w:val="28"/>
          <w:szCs w:val="28"/>
        </w:rPr>
        <w:t> </w:t>
      </w:r>
      <w:r>
        <w:rPr>
          <w:sz w:val="28"/>
          <w:szCs w:val="28"/>
        </w:rPr>
        <w:t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A80BC6" w:rsidRDefault="00A80BC6" w:rsidP="00A80BC6">
      <w:pPr>
        <w:ind w:left="-142" w:firstLine="360"/>
        <w:jc w:val="both"/>
      </w:pPr>
    </w:p>
    <w:p w:rsidR="00A80BC6" w:rsidRDefault="00A80BC6" w:rsidP="00A80BC6">
      <w:pPr>
        <w:ind w:left="-142" w:firstLine="360"/>
        <w:jc w:val="both"/>
      </w:pPr>
      <w:r>
        <w:rPr>
          <w:sz w:val="28"/>
          <w:szCs w:val="28"/>
        </w:rPr>
        <w:lastRenderedPageBreak/>
        <w:t xml:space="preserve"> Программа разработана в соответствии с Федеральным законом «О качестве и безопасности пищевых продуктов» (№ 29 – ФЗ, от 02.01.2000 г.), санитарными нормами и правилами, утвержденными совместным постановлением Министерства образования РФ и </w:t>
      </w:r>
      <w:proofErr w:type="spellStart"/>
      <w:r>
        <w:rPr>
          <w:sz w:val="28"/>
          <w:szCs w:val="28"/>
        </w:rPr>
        <w:t>Госсанэпидемнадзором</w:t>
      </w:r>
      <w:proofErr w:type="spellEnd"/>
      <w:r>
        <w:rPr>
          <w:sz w:val="28"/>
          <w:szCs w:val="28"/>
        </w:rPr>
        <w:t>: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 xml:space="preserve">Постановление Главного государственного санитарного врача РФ «О введении в действие СанПиН 2.3.2. 1940-05 (вместе с Санитарно – эпидемиологическими правилами и нормативами «Организация детского питания»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 1940-05)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Постановление Главного государственного санитарного врача РФ «О введение в действие санитарно – эпидемиологических правил и нормативов СанПиН 2.4.2.1178-02»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«О согласовании рационов питания»</w:t>
      </w:r>
    </w:p>
    <w:p w:rsidR="00A80BC6" w:rsidRDefault="00A80BC6" w:rsidP="00A80BC6">
      <w:pPr>
        <w:ind w:left="-142" w:firstLine="568"/>
        <w:jc w:val="both"/>
      </w:pPr>
      <w:r>
        <w:rPr>
          <w:sz w:val="28"/>
          <w:szCs w:val="28"/>
        </w:rPr>
        <w:t>     (№ 0100/2717-07-032 от 19.03.2007 г.)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2.3.2.560-96 «Гигиенические требования к качеству и безопасности продовольственного сырья и пищевых продуктов. Санитарные правила и нормы»</w:t>
      </w:r>
    </w:p>
    <w:p w:rsidR="00A80BC6" w:rsidRDefault="00A80BC6" w:rsidP="00A80BC6">
      <w:pPr>
        <w:ind w:left="-142" w:firstLine="568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A80BC6" w:rsidRDefault="00A80BC6" w:rsidP="00A80BC6">
      <w:pPr>
        <w:ind w:left="-142" w:firstLine="348"/>
        <w:jc w:val="both"/>
      </w:pPr>
      <w:r>
        <w:rPr>
          <w:sz w:val="28"/>
          <w:szCs w:val="28"/>
        </w:rPr>
        <w:t>Программа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</w:t>
      </w:r>
    </w:p>
    <w:p w:rsidR="00A96C1C" w:rsidRPr="0042161E" w:rsidRDefault="00A80BC6" w:rsidP="0042161E">
      <w:pPr>
        <w:ind w:left="-142"/>
        <w:jc w:val="both"/>
      </w:pPr>
      <w:r>
        <w:rPr>
          <w:sz w:val="28"/>
          <w:szCs w:val="28"/>
        </w:rPr>
        <w:t>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</w:t>
      </w:r>
      <w:r w:rsidR="0024517C">
        <w:rPr>
          <w:sz w:val="28"/>
          <w:szCs w:val="28"/>
        </w:rPr>
        <w:t>агогов, родителей, работников М</w:t>
      </w:r>
      <w:r w:rsidR="0042161E">
        <w:rPr>
          <w:sz w:val="28"/>
          <w:szCs w:val="28"/>
        </w:rPr>
        <w:t>Б</w:t>
      </w:r>
      <w:r w:rsidR="0024517C">
        <w:rPr>
          <w:sz w:val="28"/>
          <w:szCs w:val="28"/>
        </w:rPr>
        <w:t xml:space="preserve">ОУ </w:t>
      </w:r>
      <w:r w:rsidR="0042161E">
        <w:rPr>
          <w:sz w:val="28"/>
          <w:szCs w:val="28"/>
        </w:rPr>
        <w:t>«СОШ с.Волотово»</w:t>
      </w:r>
      <w:r>
        <w:rPr>
          <w:sz w:val="28"/>
          <w:szCs w:val="28"/>
        </w:rPr>
        <w:t>.</w:t>
      </w:r>
    </w:p>
    <w:p w:rsidR="00A80BC6" w:rsidRDefault="00A80BC6" w:rsidP="00A80BC6">
      <w:pPr>
        <w:ind w:left="-142" w:firstLine="348"/>
        <w:jc w:val="both"/>
      </w:pPr>
      <w:r>
        <w:rPr>
          <w:b/>
          <w:bCs/>
          <w:sz w:val="28"/>
          <w:szCs w:val="28"/>
        </w:rPr>
        <w:t>Цель программы Школы здорового питания «Приятного аппетита!»</w:t>
      </w:r>
    </w:p>
    <w:p w:rsidR="00A80BC6" w:rsidRDefault="00A80BC6" w:rsidP="0042161E">
      <w:pPr>
        <w:ind w:left="-142"/>
        <w:jc w:val="both"/>
      </w:pPr>
      <w:r>
        <w:rPr>
          <w:sz w:val="28"/>
          <w:szCs w:val="28"/>
        </w:rP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  горячим питанием.</w:t>
      </w:r>
    </w:p>
    <w:p w:rsidR="00A80BC6" w:rsidRDefault="00A80BC6" w:rsidP="007E1520">
      <w:pPr>
        <w:ind w:left="-142"/>
        <w:jc w:val="both"/>
      </w:pPr>
      <w:r>
        <w:rPr>
          <w:b/>
          <w:bCs/>
          <w:sz w:val="28"/>
          <w:szCs w:val="28"/>
        </w:rPr>
        <w:t>Задачи программы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Школы здорового питания «Приятного аппетита!»:</w:t>
      </w:r>
    </w:p>
    <w:p w:rsidR="00A80BC6" w:rsidRDefault="00A80BC6" w:rsidP="00A80BC6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pacing w:val="12"/>
          <w:sz w:val="28"/>
          <w:szCs w:val="28"/>
        </w:rPr>
        <w:t>обеспечение детей и подростков питанием, соответствующим возрастным</w:t>
      </w:r>
      <w:r w:rsidR="001724BE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физиологическим потребностям в пищевых веществах и энергии, принципам рационального и</w:t>
      </w:r>
      <w:r>
        <w:rPr>
          <w:rStyle w:val="apple-converted-space"/>
          <w:sz w:val="28"/>
          <w:szCs w:val="28"/>
        </w:rPr>
        <w:t> </w:t>
      </w:r>
      <w:r>
        <w:rPr>
          <w:spacing w:val="-1"/>
          <w:sz w:val="28"/>
          <w:szCs w:val="28"/>
        </w:rPr>
        <w:t>сбалансированного питания;</w:t>
      </w:r>
    </w:p>
    <w:p w:rsidR="00A80BC6" w:rsidRDefault="00A80BC6" w:rsidP="00A80BC6">
      <w:pPr>
        <w:ind w:left="567" w:hanging="375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обеспечение доступности школьного питания;</w:t>
      </w:r>
    </w:p>
    <w:p w:rsidR="00A80BC6" w:rsidRDefault="00A80BC6" w:rsidP="00A80BC6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гарантированное качество и безопасность питания и пищевых продуктов, используемых в</w:t>
      </w:r>
      <w:r>
        <w:rPr>
          <w:rStyle w:val="apple-converted-space"/>
          <w:sz w:val="28"/>
          <w:szCs w:val="28"/>
        </w:rPr>
        <w:t> </w:t>
      </w:r>
      <w:r>
        <w:rPr>
          <w:spacing w:val="-6"/>
          <w:sz w:val="28"/>
          <w:szCs w:val="28"/>
        </w:rPr>
        <w:t>питании;</w:t>
      </w:r>
    </w:p>
    <w:p w:rsidR="00A80BC6" w:rsidRDefault="00A80BC6" w:rsidP="00A80BC6">
      <w:pPr>
        <w:shd w:val="clear" w:color="auto" w:fill="FFFFFF"/>
        <w:ind w:left="567" w:right="19" w:hanging="375"/>
        <w:jc w:val="both"/>
      </w:pPr>
      <w:proofErr w:type="gramStart"/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spacing w:val="9"/>
          <w:sz w:val="28"/>
          <w:szCs w:val="28"/>
        </w:rPr>
        <w:t>предупреждение</w:t>
      </w:r>
      <w:proofErr w:type="gramEnd"/>
      <w:r>
        <w:rPr>
          <w:spacing w:val="9"/>
          <w:sz w:val="28"/>
          <w:szCs w:val="28"/>
        </w:rPr>
        <w:t xml:space="preserve"> (профилактика) среди детей и подростков инфекционных </w:t>
      </w:r>
      <w:proofErr w:type="spellStart"/>
      <w:r>
        <w:rPr>
          <w:spacing w:val="9"/>
          <w:sz w:val="28"/>
          <w:szCs w:val="28"/>
        </w:rPr>
        <w:t>и</w:t>
      </w:r>
      <w:r>
        <w:rPr>
          <w:sz w:val="28"/>
          <w:szCs w:val="28"/>
        </w:rPr>
        <w:t>неинфекционных</w:t>
      </w:r>
      <w:proofErr w:type="spellEnd"/>
      <w:r>
        <w:rPr>
          <w:sz w:val="28"/>
          <w:szCs w:val="28"/>
        </w:rPr>
        <w:t xml:space="preserve"> заболеваний, связанных с фактором питания;</w:t>
      </w:r>
    </w:p>
    <w:p w:rsidR="00A80BC6" w:rsidRDefault="00A80BC6" w:rsidP="00A80BC6">
      <w:pPr>
        <w:ind w:left="567" w:hanging="375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приведение материально-технической базы школьной столовой в соответствие с современными разработками и технологиями;</w:t>
      </w:r>
    </w:p>
    <w:p w:rsidR="00A80BC6" w:rsidRDefault="00A80BC6" w:rsidP="00A80BC6">
      <w:pPr>
        <w:shd w:val="clear" w:color="auto" w:fill="FFFFFF"/>
        <w:ind w:left="567" w:right="19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пропаганда принципов здорового и полноценного питания;</w:t>
      </w:r>
    </w:p>
    <w:p w:rsidR="00A80BC6" w:rsidRDefault="00A80BC6" w:rsidP="002F64C9">
      <w:pPr>
        <w:ind w:left="567" w:hanging="375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28"/>
          <w:szCs w:val="28"/>
        </w:rPr>
        <w:t>  организация образовательно-разъяснительной работы по вопросам здорового питания.</w:t>
      </w:r>
    </w:p>
    <w:p w:rsidR="00A80BC6" w:rsidRPr="002F64C9" w:rsidRDefault="00A80BC6" w:rsidP="00A80BC6">
      <w:pPr>
        <w:jc w:val="center"/>
        <w:rPr>
          <w:color w:val="000000" w:themeColor="text1"/>
        </w:rPr>
      </w:pPr>
      <w:r>
        <w:rPr>
          <w:sz w:val="36"/>
          <w:szCs w:val="36"/>
        </w:rPr>
        <w:lastRenderedPageBreak/>
        <w:t> </w:t>
      </w:r>
      <w:r w:rsidRPr="002F64C9">
        <w:rPr>
          <w:rFonts w:ascii="Georgia" w:hAnsi="Georgia"/>
          <w:b/>
          <w:bCs/>
          <w:color w:val="000000" w:themeColor="text1"/>
          <w:sz w:val="32"/>
          <w:szCs w:val="32"/>
        </w:rPr>
        <w:t>Программа школы здорового питания</w:t>
      </w:r>
    </w:p>
    <w:p w:rsidR="00A80BC6" w:rsidRPr="002F64C9" w:rsidRDefault="00A80BC6" w:rsidP="00A80BC6">
      <w:pPr>
        <w:jc w:val="center"/>
        <w:rPr>
          <w:color w:val="000000" w:themeColor="text1"/>
        </w:rPr>
      </w:pPr>
      <w:r w:rsidRPr="002F64C9">
        <w:rPr>
          <w:rFonts w:ascii="Georgia" w:hAnsi="Georgia"/>
          <w:b/>
          <w:bCs/>
          <w:color w:val="000000" w:themeColor="text1"/>
          <w:sz w:val="32"/>
          <w:szCs w:val="32"/>
        </w:rPr>
        <w:t>«Приятного аппетита!»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4238"/>
        <w:gridCol w:w="2180"/>
        <w:gridCol w:w="3343"/>
      </w:tblGrid>
      <w:tr w:rsidR="00A80BC6" w:rsidTr="007E1520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№</w:t>
            </w:r>
          </w:p>
        </w:tc>
        <w:tc>
          <w:tcPr>
            <w:tcW w:w="4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Основные мероприятия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Срок исполнения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Ответственные</w:t>
            </w:r>
          </w:p>
        </w:tc>
      </w:tr>
      <w:tr w:rsidR="00A80BC6" w:rsidTr="007E1520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Pr="002F64C9" w:rsidRDefault="00A80BC6">
            <w:pPr>
              <w:ind w:left="67"/>
              <w:jc w:val="center"/>
            </w:pPr>
            <w:r w:rsidRPr="002F64C9">
              <w:rPr>
                <w:rFonts w:ascii="Georgia" w:hAnsi="Georgia"/>
                <w:b/>
                <w:bCs/>
                <w:i/>
                <w:iCs/>
                <w:lang w:val="en-US"/>
              </w:rPr>
              <w:t>I</w:t>
            </w:r>
            <w:r w:rsidRPr="002F64C9">
              <w:rPr>
                <w:rFonts w:ascii="Georgia" w:hAnsi="Georgia"/>
                <w:b/>
                <w:bCs/>
                <w:i/>
                <w:iCs/>
              </w:rPr>
              <w:t>. Организационно – аналитическая деятельность, информационное обеспечение</w:t>
            </w:r>
          </w:p>
        </w:tc>
      </w:tr>
      <w:tr w:rsidR="00A80BC6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Организацио</w:t>
            </w:r>
            <w:r w:rsidR="0024517C">
              <w:rPr>
                <w:rFonts w:ascii="Georgia" w:hAnsi="Georgia"/>
                <w:sz w:val="28"/>
                <w:szCs w:val="28"/>
              </w:rPr>
              <w:t>н</w:t>
            </w:r>
            <w:r>
              <w:rPr>
                <w:rFonts w:ascii="Georgia" w:hAnsi="Georgia"/>
                <w:sz w:val="28"/>
                <w:szCs w:val="28"/>
              </w:rPr>
              <w:t>ное совещание. Организация горячего питания школьников: завтраки, обеды.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График дежурства по столовой, обязанности дежурного учителя и учащихся по столовой.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сентябрь, декабрь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2F64C9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Georgia" w:hAnsi="Georgia"/>
                <w:sz w:val="28"/>
                <w:szCs w:val="28"/>
              </w:rPr>
              <w:t>школы,завхоз</w:t>
            </w:r>
            <w:proofErr w:type="spellEnd"/>
          </w:p>
        </w:tc>
      </w:tr>
      <w:tr w:rsidR="00A80BC6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Совещание  с классными руководителями.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-  Обеспечение учащихся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из малообеспеченных семей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льготным питанием.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- Комплексный контроль за документацией, качеством питания, дежурством, культурой приема пищи.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сентябрь, январь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2F64C9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br/>
            </w:r>
            <w:r w:rsidR="00A80BC6">
              <w:rPr>
                <w:rFonts w:ascii="Georgia" w:hAnsi="Georgia"/>
                <w:sz w:val="28"/>
                <w:szCs w:val="28"/>
              </w:rPr>
              <w:t>ноябрь,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Директор школы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A80BC6" w:rsidRDefault="00A80BC6">
            <w:pPr>
              <w:jc w:val="center"/>
            </w:pPr>
          </w:p>
        </w:tc>
      </w:tr>
      <w:tr w:rsidR="00A80BC6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Совещание при директоре. Организация горячего питания учащихся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  <w:p w:rsidR="00A80BC6" w:rsidRDefault="00A80BC6">
            <w:pPr>
              <w:jc w:val="center"/>
            </w:pP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2F64C9">
            <w:r>
              <w:rPr>
                <w:rFonts w:ascii="Georgia" w:hAnsi="Georgia"/>
                <w:sz w:val="28"/>
                <w:szCs w:val="28"/>
              </w:rPr>
              <w:t>завхоз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F64C9">
            <w:r>
              <w:rPr>
                <w:rFonts w:ascii="Georgia" w:hAnsi="Georgia"/>
                <w:sz w:val="28"/>
                <w:szCs w:val="28"/>
              </w:rPr>
              <w:t>4</w:t>
            </w:r>
            <w:r w:rsidR="0024517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Осуществление ежедневного контроля за работой столовой, проведение целевых тематических проверок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комиссия по контролю за качеством и организацией школьного питания</w:t>
            </w:r>
          </w:p>
        </w:tc>
      </w:tr>
      <w:tr w:rsidR="0024517C" w:rsidTr="007E1520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</w:t>
            </w:r>
          </w:p>
          <w:p w:rsidR="0024517C" w:rsidRDefault="0024517C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 среди учащихся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Часы здоровья «Питание во благо»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 раз в четверть</w:t>
            </w:r>
          </w:p>
        </w:tc>
        <w:tc>
          <w:tcPr>
            <w:tcW w:w="33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2F64C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24517C" w:rsidRDefault="0024517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Классные руководители,</w:t>
            </w:r>
          </w:p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Учителя-предметники</w:t>
            </w:r>
          </w:p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 </w:t>
            </w:r>
          </w:p>
          <w:p w:rsidR="0024517C" w:rsidRDefault="0024517C" w:rsidP="00BD7A1B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24517C" w:rsidTr="007E1520">
        <w:tc>
          <w:tcPr>
            <w:tcW w:w="5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Я здоровье берегу, сам себе я помогу»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сентябрь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BD7A1B"/>
        </w:tc>
      </w:tr>
      <w:tr w:rsidR="0024517C" w:rsidTr="007E152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517C" w:rsidRDefault="0024517C"/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- Я выбираю здоровый образ жизни»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Ноябрь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7C" w:rsidRDefault="0024517C" w:rsidP="00BD7A1B"/>
        </w:tc>
      </w:tr>
      <w:tr w:rsidR="0024517C" w:rsidTr="007E1520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517C" w:rsidRDefault="0024517C"/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- Праздничный стол: любимое блюдо моей семьи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декабрь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7C" w:rsidRDefault="0024517C" w:rsidP="00BD7A1B"/>
        </w:tc>
      </w:tr>
      <w:tr w:rsidR="0024517C" w:rsidTr="007E152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517C" w:rsidRDefault="0024517C"/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«Десять шагов здорового питания»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февраль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7C" w:rsidRDefault="0024517C" w:rsidP="00BD7A1B"/>
        </w:tc>
      </w:tr>
      <w:tr w:rsidR="0024517C" w:rsidTr="007E152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517C" w:rsidRDefault="0024517C"/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«Здоровое питание»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7C" w:rsidRDefault="0024517C" w:rsidP="00BD7A1B"/>
        </w:tc>
      </w:tr>
      <w:tr w:rsidR="0024517C" w:rsidTr="007E152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517C" w:rsidRDefault="0024517C"/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- Кушать подано: бутерброд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17C" w:rsidRDefault="0024517C" w:rsidP="00BD7A1B"/>
        </w:tc>
      </w:tr>
      <w:tr w:rsidR="0024517C" w:rsidTr="007E1520">
        <w:trPr>
          <w:trHeight w:val="556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«Удивительное превращение пирожка»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март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BD7A1B"/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Витаминная ярмарка</w:t>
            </w:r>
          </w:p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«Витамины любят счет»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Октябрь, май</w:t>
            </w:r>
          </w:p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BD7A1B"/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Кондитерский вернисаж</w:t>
            </w:r>
          </w:p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«Мои любимые блюда»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май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BD7A1B"/>
        </w:tc>
      </w:tr>
      <w:tr w:rsidR="0024517C" w:rsidTr="007E1520">
        <w:trPr>
          <w:trHeight w:val="1067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Выпуск информационно-наглядных агитаций о здоровом питании «Скатерть – самобранка»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 раз в четверть</w:t>
            </w:r>
          </w:p>
        </w:tc>
        <w:tc>
          <w:tcPr>
            <w:tcW w:w="3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/>
        </w:tc>
      </w:tr>
      <w:tr w:rsidR="0024517C" w:rsidTr="007E1520">
        <w:trPr>
          <w:trHeight w:val="1305"/>
        </w:trPr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2F64C9">
            <w:r>
              <w:rPr>
                <w:rFonts w:ascii="Georgia" w:hAnsi="Georgia"/>
                <w:sz w:val="28"/>
                <w:szCs w:val="28"/>
              </w:rPr>
              <w:t xml:space="preserve">Классные часы </w:t>
            </w:r>
            <w:r w:rsidR="002F64C9">
              <w:rPr>
                <w:rFonts w:ascii="Georgia" w:hAnsi="Georgia"/>
                <w:sz w:val="28"/>
                <w:szCs w:val="28"/>
              </w:rPr>
              <w:t>о здоровом питании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2F64C9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по плану </w:t>
            </w:r>
            <w:r w:rsidR="002F64C9">
              <w:rPr>
                <w:rFonts w:ascii="Georgia" w:hAnsi="Georgia"/>
                <w:sz w:val="28"/>
                <w:szCs w:val="28"/>
              </w:rPr>
              <w:t>классных руководителей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F64C9">
            <w:proofErr w:type="spellStart"/>
            <w:r>
              <w:rPr>
                <w:rFonts w:ascii="Georgia" w:hAnsi="Georgia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4517C" w:rsidTr="007E1520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воспитанию культуры питания среди родителей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Родительский лекторий</w:t>
            </w:r>
          </w:p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 «Здоровье вашей семьи»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7E1520">
            <w:r>
              <w:t>администрация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Круглый стол. Совместная работа семьи и школы по формированию здорового образа жизни. Питание детей и подростков в школе и дома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октябрь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7E1520">
            <w:r>
              <w:rPr>
                <w:rFonts w:ascii="Georgia" w:hAnsi="Georgia"/>
                <w:sz w:val="28"/>
                <w:szCs w:val="28"/>
              </w:rPr>
              <w:t>Родительский комитет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Неделя семьи. Кулинарный поединок «Готовьте с нами, готовьте лучше нас»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апрель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Классные руководители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 w:rsidP="007E1520">
            <w:r>
              <w:rPr>
                <w:rFonts w:ascii="Georgia" w:hAnsi="Georgia"/>
                <w:sz w:val="28"/>
                <w:szCs w:val="28"/>
              </w:rPr>
              <w:t xml:space="preserve">Час вопросов и ответов. </w:t>
            </w:r>
            <w:r w:rsidR="007E1520">
              <w:rPr>
                <w:rFonts w:ascii="Georgia" w:hAnsi="Georgia"/>
                <w:sz w:val="28"/>
                <w:szCs w:val="28"/>
              </w:rPr>
              <w:t xml:space="preserve">Рациональное </w:t>
            </w:r>
            <w:r>
              <w:rPr>
                <w:rFonts w:ascii="Georgia" w:hAnsi="Georgia"/>
                <w:sz w:val="28"/>
                <w:szCs w:val="28"/>
              </w:rPr>
              <w:t xml:space="preserve"> питание – основа здорового детства и юношества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январь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Классные руководители</w:t>
            </w:r>
          </w:p>
        </w:tc>
      </w:tr>
      <w:tr w:rsidR="0024517C" w:rsidTr="007E1520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rFonts w:ascii="Georgia" w:hAnsi="Georgia"/>
                <w:b/>
                <w:bCs/>
                <w:i/>
                <w:iCs/>
                <w:sz w:val="28"/>
                <w:szCs w:val="28"/>
              </w:rPr>
              <w:t>. Работа по улучшению материально – технической базы столовой, расширению сферы услуг для учащихся и родителей</w:t>
            </w:r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 Работа по эстетическому оформлению обеденного зала столовой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7E1520">
            <w:proofErr w:type="spellStart"/>
            <w:r>
              <w:rPr>
                <w:rFonts w:ascii="Georgia" w:hAnsi="Georgia"/>
                <w:sz w:val="28"/>
                <w:szCs w:val="28"/>
              </w:rPr>
              <w:t>Завхоз,повара</w:t>
            </w:r>
            <w:proofErr w:type="spellEnd"/>
          </w:p>
        </w:tc>
      </w:tr>
      <w:tr w:rsidR="0024517C" w:rsidTr="007E1520">
        <w:tc>
          <w:tcPr>
            <w:tcW w:w="5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 течение года</w:t>
            </w:r>
          </w:p>
        </w:tc>
        <w:tc>
          <w:tcPr>
            <w:tcW w:w="3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7C" w:rsidRDefault="0024517C">
            <w:r>
              <w:rPr>
                <w:rFonts w:ascii="Georgia" w:hAnsi="Georgia"/>
                <w:sz w:val="28"/>
                <w:szCs w:val="28"/>
              </w:rPr>
              <w:t>администрация школы</w:t>
            </w:r>
          </w:p>
        </w:tc>
      </w:tr>
    </w:tbl>
    <w:p w:rsidR="00A80BC6" w:rsidRDefault="00A80BC6" w:rsidP="00A80BC6">
      <w:pPr>
        <w:jc w:val="center"/>
      </w:pPr>
      <w:r>
        <w:rPr>
          <w:rFonts w:ascii="Georgia" w:hAnsi="Georgia"/>
          <w:b/>
          <w:bCs/>
          <w:sz w:val="32"/>
          <w:szCs w:val="32"/>
        </w:rPr>
        <w:t> </w:t>
      </w:r>
    </w:p>
    <w:p w:rsidR="00A80BC6" w:rsidRDefault="00A80BC6" w:rsidP="00A80BC6">
      <w:r>
        <w:t> </w:t>
      </w:r>
    </w:p>
    <w:p w:rsidR="00A80BC6" w:rsidRDefault="00A80BC6" w:rsidP="00A80BC6">
      <w:r>
        <w:rPr>
          <w:sz w:val="36"/>
          <w:szCs w:val="36"/>
        </w:rPr>
        <w:lastRenderedPageBreak/>
        <w:t> </w:t>
      </w:r>
      <w:r w:rsidR="00B90A4F">
        <w:rPr>
          <w:noProof/>
        </w:rPr>
        <w:drawing>
          <wp:inline distT="0" distB="0" distL="0" distR="0">
            <wp:extent cx="2286000" cy="3086100"/>
            <wp:effectExtent l="19050" t="0" r="0" b="0"/>
            <wp:docPr id="3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          </w:t>
      </w:r>
    </w:p>
    <w:p w:rsidR="00A80BC6" w:rsidRDefault="00A80BC6" w:rsidP="00A80BC6">
      <w:pPr>
        <w:jc w:val="center"/>
      </w:pPr>
      <w:r>
        <w:rPr>
          <w:rFonts w:ascii="Georgia" w:hAnsi="Georgia"/>
          <w:b/>
          <w:bCs/>
          <w:i/>
          <w:iCs/>
          <w:color w:val="800000"/>
          <w:sz w:val="32"/>
          <w:szCs w:val="32"/>
        </w:rPr>
        <w:t> </w:t>
      </w:r>
    </w:p>
    <w:p w:rsidR="00A80BC6" w:rsidRDefault="00A80BC6" w:rsidP="0024517C">
      <w:pPr>
        <w:jc w:val="center"/>
      </w:pPr>
      <w:r>
        <w:t> </w:t>
      </w:r>
    </w:p>
    <w:p w:rsidR="00A80BC6" w:rsidRDefault="00A80BC6" w:rsidP="00A80BC6">
      <w:pPr>
        <w:spacing w:line="360" w:lineRule="atLeast"/>
        <w:jc w:val="center"/>
      </w:pPr>
      <w:r>
        <w:rPr>
          <w:rFonts w:ascii="Georgia" w:hAnsi="Georgia"/>
          <w:b/>
          <w:bCs/>
          <w:sz w:val="32"/>
          <w:szCs w:val="32"/>
        </w:rPr>
        <w:t> </w:t>
      </w:r>
      <w:r>
        <w:rPr>
          <w:b/>
          <w:bCs/>
          <w:color w:val="C00000"/>
          <w:sz w:val="40"/>
          <w:szCs w:val="40"/>
        </w:rPr>
        <w:t>План работы школьной комиссии</w:t>
      </w:r>
    </w:p>
    <w:p w:rsidR="00A80BC6" w:rsidRDefault="00A80BC6" w:rsidP="00A80BC6">
      <w:pPr>
        <w:pStyle w:val="a3"/>
        <w:spacing w:before="0" w:beforeAutospacing="0" w:after="0" w:afterAutospacing="0"/>
        <w:jc w:val="center"/>
      </w:pPr>
      <w:r>
        <w:rPr>
          <w:b/>
          <w:bCs/>
          <w:color w:val="C00000"/>
          <w:sz w:val="40"/>
          <w:szCs w:val="40"/>
        </w:rPr>
        <w:t xml:space="preserve">по контролю </w:t>
      </w:r>
      <w:r w:rsidR="007E1520">
        <w:rPr>
          <w:b/>
          <w:bCs/>
          <w:color w:val="C00000"/>
          <w:sz w:val="40"/>
          <w:szCs w:val="40"/>
        </w:rPr>
        <w:t>за</w:t>
      </w:r>
      <w:r>
        <w:rPr>
          <w:b/>
          <w:bCs/>
          <w:color w:val="C00000"/>
          <w:sz w:val="40"/>
          <w:szCs w:val="40"/>
        </w:rPr>
        <w:t xml:space="preserve"> качеством питания школ</w:t>
      </w:r>
      <w:r w:rsidR="007E1520">
        <w:rPr>
          <w:b/>
          <w:bCs/>
          <w:color w:val="C00000"/>
          <w:sz w:val="40"/>
          <w:szCs w:val="40"/>
        </w:rPr>
        <w:t>ьников</w:t>
      </w:r>
    </w:p>
    <w:p w:rsidR="00A80BC6" w:rsidRDefault="00A80BC6" w:rsidP="00A80BC6">
      <w:pPr>
        <w:pStyle w:val="a3"/>
        <w:spacing w:before="0" w:beforeAutospacing="0" w:after="0" w:afterAutospacing="0"/>
        <w:jc w:val="center"/>
      </w:pPr>
      <w:r>
        <w:rPr>
          <w:b/>
          <w:bCs/>
          <w:color w:val="C00000"/>
          <w:sz w:val="40"/>
          <w:szCs w:val="40"/>
        </w:rPr>
        <w:t> 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2"/>
        <w:gridCol w:w="1670"/>
      </w:tblGrid>
      <w:tr w:rsidR="00A80BC6" w:rsidTr="00A80BC6">
        <w:tc>
          <w:tcPr>
            <w:tcW w:w="73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b/>
                <w:bCs/>
                <w:sz w:val="28"/>
                <w:szCs w:val="28"/>
              </w:rPr>
              <w:t> Мероприятия</w:t>
            </w:r>
          </w:p>
        </w:tc>
        <w:tc>
          <w:tcPr>
            <w:tcW w:w="16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 w:rsidP="001F47EF">
            <w:pPr>
              <w:spacing w:line="360" w:lineRule="atLeast"/>
            </w:pPr>
            <w:r>
              <w:rPr>
                <w:sz w:val="28"/>
                <w:szCs w:val="28"/>
              </w:rPr>
              <w:t xml:space="preserve">1. Проверка </w:t>
            </w:r>
            <w:r w:rsidR="001F47EF">
              <w:rPr>
                <w:sz w:val="28"/>
                <w:szCs w:val="28"/>
              </w:rPr>
              <w:t xml:space="preserve">10 дневного </w:t>
            </w:r>
            <w:r>
              <w:rPr>
                <w:sz w:val="28"/>
                <w:szCs w:val="28"/>
              </w:rPr>
              <w:t>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4. Организация просветительской работы.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5. Анкетирование учащихся и их родителей по питанию.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7E1520">
            <w:pPr>
              <w:spacing w:line="360" w:lineRule="atLeast"/>
            </w:pPr>
            <w:r>
              <w:rPr>
                <w:sz w:val="28"/>
                <w:szCs w:val="28"/>
              </w:rPr>
              <w:t xml:space="preserve">2 раза  </w:t>
            </w:r>
            <w:proofErr w:type="spellStart"/>
            <w:r>
              <w:rPr>
                <w:sz w:val="28"/>
                <w:szCs w:val="28"/>
              </w:rPr>
              <w:t>вгод</w:t>
            </w:r>
            <w:proofErr w:type="spellEnd"/>
          </w:p>
        </w:tc>
      </w:tr>
      <w:tr w:rsidR="00A80BC6" w:rsidTr="00A80BC6"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6. Контроль за качеством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A80BC6" w:rsidTr="00A80BC6">
        <w:trPr>
          <w:trHeight w:val="465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7. Проверка табелей питания.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A80BC6" w:rsidTr="00A80BC6">
        <w:trPr>
          <w:trHeight w:val="780"/>
        </w:trPr>
        <w:tc>
          <w:tcPr>
            <w:tcW w:w="7392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9. Разработка наглядной агитации  по здоровому питанию</w:t>
            </w:r>
          </w:p>
        </w:tc>
        <w:tc>
          <w:tcPr>
            <w:tcW w:w="16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A80BC6" w:rsidRDefault="00A80BC6">
            <w:pPr>
              <w:spacing w:line="360" w:lineRule="atLeast"/>
            </w:pPr>
            <w:r>
              <w:rPr>
                <w:sz w:val="28"/>
                <w:szCs w:val="28"/>
              </w:rPr>
              <w:t>февраль, март</w:t>
            </w:r>
          </w:p>
        </w:tc>
      </w:tr>
    </w:tbl>
    <w:p w:rsidR="00A96C1C" w:rsidRDefault="007E1520" w:rsidP="00A80BC6">
      <w:pPr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br/>
      </w:r>
      <w:r>
        <w:rPr>
          <w:rFonts w:ascii="Georgia" w:hAnsi="Georgia"/>
          <w:b/>
          <w:bCs/>
          <w:sz w:val="48"/>
          <w:szCs w:val="48"/>
        </w:rPr>
        <w:br/>
      </w:r>
      <w:r>
        <w:rPr>
          <w:rFonts w:ascii="Georgia" w:hAnsi="Georgia"/>
          <w:b/>
          <w:bCs/>
          <w:sz w:val="48"/>
          <w:szCs w:val="48"/>
        </w:rPr>
        <w:br/>
      </w:r>
    </w:p>
    <w:p w:rsidR="00A96C1C" w:rsidRDefault="00A96C1C" w:rsidP="00A80BC6"/>
    <w:p w:rsidR="00A80BC6" w:rsidRDefault="00A80BC6" w:rsidP="00A80BC6">
      <w:pPr>
        <w:jc w:val="center"/>
        <w:rPr>
          <w:b/>
          <w:bCs/>
          <w:color w:val="C00000"/>
          <w:sz w:val="32"/>
          <w:szCs w:val="32"/>
        </w:rPr>
      </w:pPr>
      <w:r>
        <w:lastRenderedPageBreak/>
        <w:t> </w:t>
      </w:r>
      <w:r>
        <w:rPr>
          <w:b/>
          <w:bCs/>
          <w:color w:val="C00000"/>
          <w:sz w:val="32"/>
          <w:szCs w:val="32"/>
        </w:rPr>
        <w:t>Мониторинг организации здорового питания обучающихся</w:t>
      </w:r>
    </w:p>
    <w:p w:rsidR="0024517C" w:rsidRDefault="0024517C" w:rsidP="00A80BC6">
      <w:pPr>
        <w:jc w:val="center"/>
      </w:pPr>
      <w:r>
        <w:rPr>
          <w:b/>
          <w:bCs/>
          <w:color w:val="C00000"/>
          <w:sz w:val="32"/>
          <w:szCs w:val="32"/>
        </w:rPr>
        <w:t>М</w:t>
      </w:r>
      <w:r w:rsidR="007E1520">
        <w:rPr>
          <w:b/>
          <w:bCs/>
          <w:color w:val="C00000"/>
          <w:sz w:val="32"/>
          <w:szCs w:val="32"/>
        </w:rPr>
        <w:t>Б</w:t>
      </w:r>
      <w:r>
        <w:rPr>
          <w:b/>
          <w:bCs/>
          <w:color w:val="C00000"/>
          <w:sz w:val="32"/>
          <w:szCs w:val="32"/>
        </w:rPr>
        <w:t xml:space="preserve">ОУ </w:t>
      </w:r>
      <w:proofErr w:type="gramStart"/>
      <w:r w:rsidR="007E1520">
        <w:rPr>
          <w:b/>
          <w:bCs/>
          <w:color w:val="C00000"/>
          <w:sz w:val="32"/>
          <w:szCs w:val="32"/>
        </w:rPr>
        <w:t>« СОШ</w:t>
      </w:r>
      <w:proofErr w:type="gramEnd"/>
      <w:r w:rsidR="007E1520">
        <w:rPr>
          <w:b/>
          <w:bCs/>
          <w:color w:val="C00000"/>
          <w:sz w:val="32"/>
          <w:szCs w:val="32"/>
        </w:rPr>
        <w:t xml:space="preserve"> с.Волотово»</w:t>
      </w:r>
    </w:p>
    <w:p w:rsidR="00A80BC6" w:rsidRDefault="00A80BC6" w:rsidP="007E1520">
      <w:r>
        <w:rPr>
          <w:b/>
          <w:bCs/>
          <w:sz w:val="28"/>
          <w:szCs w:val="28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3188"/>
        <w:gridCol w:w="3199"/>
      </w:tblGrid>
      <w:tr w:rsidR="00A80BC6" w:rsidTr="00A80BC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A80BC6" w:rsidTr="00A80BC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sz w:val="26"/>
                <w:szCs w:val="26"/>
              </w:rPr>
              <w:t>Изучение уровня владения основами здорового питания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Октябрь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</w:tc>
      </w:tr>
      <w:tr w:rsidR="00A80BC6" w:rsidTr="00A80BC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sz w:val="26"/>
                <w:szCs w:val="26"/>
              </w:rPr>
              <w:t>Качество системы школьного питания (школьный уровень)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Мониторинговое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Февраль-март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Март-май</w:t>
            </w:r>
          </w:p>
          <w:p w:rsidR="00A80BC6" w:rsidRDefault="00A80BC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80BC6" w:rsidTr="00A80BC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both"/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Мнение участников образовательного процесса о качестве школьного питания.</w:t>
            </w:r>
          </w:p>
          <w:p w:rsidR="00A80BC6" w:rsidRDefault="00A80BC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color w:val="000000"/>
                <w:sz w:val="26"/>
                <w:szCs w:val="26"/>
              </w:rPr>
              <w:t>Социологическое исследование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24517C" w:rsidP="0024517C">
            <w:r>
              <w:rPr>
                <w:sz w:val="26"/>
                <w:szCs w:val="26"/>
              </w:rPr>
              <w:tab/>
            </w:r>
            <w:r w:rsidR="00A80BC6">
              <w:rPr>
                <w:sz w:val="26"/>
                <w:szCs w:val="26"/>
              </w:rPr>
              <w:t>Декабрь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</w:tr>
      <w:tr w:rsidR="00A80BC6" w:rsidTr="00A80BC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sz w:val="26"/>
                <w:szCs w:val="26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Анкетирование родителей</w:t>
            </w:r>
          </w:p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Анкетирование учащихся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sz w:val="26"/>
                <w:szCs w:val="26"/>
              </w:rPr>
              <w:t>Апрель-май</w:t>
            </w:r>
          </w:p>
        </w:tc>
      </w:tr>
    </w:tbl>
    <w:p w:rsidR="00A80BC6" w:rsidRDefault="00A80BC6" w:rsidP="007E1520">
      <w:r>
        <w:rPr>
          <w:b/>
          <w:bCs/>
          <w:i/>
          <w:iCs/>
          <w:sz w:val="32"/>
          <w:szCs w:val="32"/>
        </w:rPr>
        <w:t> </w:t>
      </w:r>
    </w:p>
    <w:p w:rsidR="00A80BC6" w:rsidRPr="007E1520" w:rsidRDefault="00A80BC6" w:rsidP="00A80BC6">
      <w:pPr>
        <w:shd w:val="clear" w:color="auto" w:fill="FFFFFF"/>
        <w:jc w:val="center"/>
        <w:rPr>
          <w:b/>
          <w:color w:val="000000" w:themeColor="text1"/>
        </w:rPr>
      </w:pPr>
      <w:r>
        <w:rPr>
          <w:i/>
          <w:iCs/>
          <w:color w:val="C00000"/>
          <w:sz w:val="36"/>
          <w:szCs w:val="36"/>
        </w:rPr>
        <w:t> </w:t>
      </w:r>
      <w:r w:rsidRPr="007E1520">
        <w:rPr>
          <w:b/>
          <w:iCs/>
          <w:color w:val="000000" w:themeColor="text1"/>
          <w:sz w:val="36"/>
          <w:szCs w:val="36"/>
        </w:rPr>
        <w:t xml:space="preserve">Выполнение задач и обязанностей </w:t>
      </w:r>
      <w:r w:rsidR="007E1520">
        <w:rPr>
          <w:b/>
          <w:iCs/>
          <w:color w:val="000000" w:themeColor="text1"/>
          <w:sz w:val="36"/>
          <w:szCs w:val="36"/>
        </w:rPr>
        <w:br/>
      </w:r>
      <w:r w:rsidRPr="007E1520">
        <w:rPr>
          <w:b/>
          <w:iCs/>
          <w:color w:val="000000" w:themeColor="text1"/>
          <w:sz w:val="36"/>
          <w:szCs w:val="36"/>
        </w:rPr>
        <w:t>участников образовательного процесса в решении вопросов здорового питания школьников.</w:t>
      </w:r>
    </w:p>
    <w:p w:rsidR="00A80BC6" w:rsidRDefault="00A80BC6" w:rsidP="00A80BC6">
      <w:pPr>
        <w:shd w:val="clear" w:color="auto" w:fill="FFFFFF"/>
      </w:pPr>
      <w:r>
        <w:t> </w:t>
      </w:r>
    </w:p>
    <w:p w:rsidR="00A80BC6" w:rsidRDefault="00A80BC6" w:rsidP="00A80BC6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</w:rPr>
        <w:t>1.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Задачи администрации школы:</w:t>
      </w:r>
    </w:p>
    <w:p w:rsidR="00A80BC6" w:rsidRDefault="00A80BC6" w:rsidP="00A80BC6">
      <w:pPr>
        <w:shd w:val="clear" w:color="auto" w:fill="FFFFFF"/>
        <w:ind w:left="284"/>
      </w:pP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Составление расписания занятий с обеспечением необходимого режима питания;</w:t>
      </w:r>
    </w:p>
    <w:p w:rsidR="00A80BC6" w:rsidRDefault="00A80BC6" w:rsidP="00A80BC6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качества питания;</w:t>
      </w:r>
    </w:p>
    <w:p w:rsidR="00A80BC6" w:rsidRDefault="00A80BC6" w:rsidP="00A80BC6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обеспечения порядка в столовой;</w:t>
      </w:r>
    </w:p>
    <w:p w:rsidR="00A80BC6" w:rsidRDefault="00A80BC6" w:rsidP="00A80BC6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культуры принятия пищи;</w:t>
      </w:r>
    </w:p>
    <w:p w:rsidR="00A80BC6" w:rsidRDefault="00A80BC6" w:rsidP="00A80BC6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  проведения   воспитательной  работы   со   школьниками  по привитию навыков культуры приема пищи;</w:t>
      </w:r>
    </w:p>
    <w:p w:rsidR="00A80BC6" w:rsidRDefault="00A80BC6" w:rsidP="007E1520">
      <w:pPr>
        <w:shd w:val="clear" w:color="auto" w:fill="FFFFFF"/>
        <w:ind w:left="284" w:firstLine="142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>      </w:t>
      </w:r>
      <w:r>
        <w:rPr>
          <w:rStyle w:val="apple-converted-space"/>
          <w:sz w:val="14"/>
          <w:szCs w:val="14"/>
        </w:rPr>
        <w:t> </w:t>
      </w:r>
      <w:r>
        <w:rPr>
          <w:sz w:val="28"/>
          <w:szCs w:val="28"/>
        </w:rPr>
        <w:t>Контроль расходования средств на питание в школьной столовой.</w:t>
      </w:r>
    </w:p>
    <w:p w:rsidR="00A80BC6" w:rsidRDefault="00A80BC6" w:rsidP="00A80BC6">
      <w:pPr>
        <w:shd w:val="clear" w:color="auto" w:fill="FFFFFF"/>
        <w:ind w:left="284"/>
      </w:pPr>
      <w:r>
        <w:rPr>
          <w:b/>
          <w:bCs/>
          <w:sz w:val="28"/>
          <w:szCs w:val="28"/>
        </w:rPr>
        <w:t>2.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работников столовой:</w:t>
      </w:r>
    </w:p>
    <w:p w:rsidR="00A80BC6" w:rsidRDefault="00A80BC6" w:rsidP="00A80BC6">
      <w:pPr>
        <w:shd w:val="clear" w:color="auto" w:fill="FFFFFF"/>
        <w:ind w:left="284"/>
      </w:pP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  Составление рационального питания на день и перспективного меню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 Включение в меню овощей, фруктов, витаминизированных напитков из натуральных ягод;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  Обеспечение столовой качественными продуктами для приготовления пищи;</w:t>
      </w:r>
    </w:p>
    <w:p w:rsidR="00A80BC6" w:rsidRDefault="00A80BC6" w:rsidP="007E1520">
      <w:pPr>
        <w:shd w:val="clear" w:color="auto" w:fill="FFFFFF"/>
        <w:ind w:left="284"/>
      </w:pPr>
      <w:r>
        <w:rPr>
          <w:sz w:val="28"/>
          <w:szCs w:val="28"/>
        </w:rPr>
        <w:t>•    Использование   современных  технологии   приготовления   пищи  для сохранения питательной ценности продуктов.</w:t>
      </w:r>
    </w:p>
    <w:p w:rsidR="00A80BC6" w:rsidRDefault="00A80BC6" w:rsidP="00A80BC6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</w:rPr>
        <w:t>3.</w:t>
      </w:r>
      <w:r>
        <w:rPr>
          <w:i/>
          <w:iCs/>
          <w:sz w:val="28"/>
          <w:szCs w:val="28"/>
        </w:rPr>
        <w:t>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классных руководителей: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  Проведение бесед о культуре питания, рациональном и правильном питании, роли питания для развития организма;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lastRenderedPageBreak/>
        <w:t>•    Воспитание навыков культуры поведения в столовой во время приема пищи;</w:t>
      </w:r>
    </w:p>
    <w:p w:rsidR="00A80BC6" w:rsidRDefault="00A80BC6" w:rsidP="007E1520">
      <w:pPr>
        <w:shd w:val="clear" w:color="auto" w:fill="FFFFFF"/>
        <w:ind w:left="284"/>
      </w:pPr>
      <w:r>
        <w:rPr>
          <w:sz w:val="28"/>
          <w:szCs w:val="28"/>
        </w:rPr>
        <w:t>•   Проведение бесед с родителями о подходе к проблеме питания в семье;   Организация конкурсов и викторин на тему правильного питания. </w:t>
      </w:r>
    </w:p>
    <w:p w:rsidR="00A80BC6" w:rsidRDefault="00A80BC6" w:rsidP="00A80BC6">
      <w:pPr>
        <w:shd w:val="clear" w:color="auto" w:fill="FFFFFF"/>
        <w:ind w:left="284"/>
      </w:pPr>
      <w:r>
        <w:rPr>
          <w:b/>
          <w:bCs/>
          <w:i/>
          <w:iCs/>
          <w:sz w:val="28"/>
          <w:szCs w:val="28"/>
          <w:u w:val="single"/>
        </w:rPr>
        <w:t>4.</w:t>
      </w:r>
      <w:r>
        <w:rPr>
          <w:i/>
          <w:iCs/>
          <w:sz w:val="28"/>
          <w:szCs w:val="28"/>
          <w:u w:val="single"/>
        </w:rPr>
        <w:t> </w:t>
      </w:r>
      <w:r>
        <w:rPr>
          <w:rStyle w:val="apple-converted-space"/>
          <w:i/>
          <w:iCs/>
          <w:sz w:val="28"/>
          <w:szCs w:val="28"/>
          <w:u w:val="single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родителей: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  Прививать навыки культуры питания в семье;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  Оказывать помощь в обеспечении школы чистой питьевой водой;</w:t>
      </w:r>
    </w:p>
    <w:p w:rsidR="00A80BC6" w:rsidRDefault="00A80BC6" w:rsidP="007E1520">
      <w:pPr>
        <w:shd w:val="clear" w:color="auto" w:fill="FFFFFF"/>
        <w:ind w:left="284"/>
      </w:pPr>
      <w:r>
        <w:rPr>
          <w:sz w:val="28"/>
          <w:szCs w:val="28"/>
        </w:rPr>
        <w:t>•    Выполнять рекомендации классных руководителей и медработников по питанию в семье. </w:t>
      </w:r>
    </w:p>
    <w:p w:rsidR="00A80BC6" w:rsidRDefault="00A80BC6" w:rsidP="00A80BC6">
      <w:pPr>
        <w:shd w:val="clear" w:color="auto" w:fill="FFFFFF"/>
        <w:ind w:left="284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  <w:u w:val="single"/>
        </w:rPr>
        <w:t>Обязанности учащихся:</w:t>
      </w:r>
    </w:p>
    <w:p w:rsidR="00A80BC6" w:rsidRDefault="00A80BC6" w:rsidP="00A80BC6">
      <w:pPr>
        <w:shd w:val="clear" w:color="auto" w:fill="FFFFFF"/>
        <w:ind w:left="284"/>
      </w:pPr>
      <w:r>
        <w:rPr>
          <w:i/>
          <w:iCs/>
          <w:sz w:val="28"/>
          <w:szCs w:val="28"/>
        </w:rPr>
        <w:t>•  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Соблюдать правила культуры приема пищи;</w:t>
      </w:r>
    </w:p>
    <w:p w:rsidR="00A80BC6" w:rsidRDefault="00A80BC6" w:rsidP="00A80BC6">
      <w:pPr>
        <w:shd w:val="clear" w:color="auto" w:fill="FFFFFF"/>
        <w:ind w:left="284"/>
      </w:pPr>
      <w:r>
        <w:rPr>
          <w:sz w:val="28"/>
          <w:szCs w:val="28"/>
        </w:rPr>
        <w:t>•   Дежурить по столовой;</w:t>
      </w:r>
    </w:p>
    <w:p w:rsidR="00A80BC6" w:rsidRDefault="00A80BC6" w:rsidP="00A80BC6">
      <w:pPr>
        <w:shd w:val="clear" w:color="auto" w:fill="FFFFFF"/>
      </w:pPr>
      <w:r>
        <w:rPr>
          <w:sz w:val="28"/>
          <w:szCs w:val="28"/>
        </w:rPr>
        <w:t>•    Принимать участие в выпуске тематических газ</w:t>
      </w:r>
      <w:r w:rsidR="00A96C1C">
        <w:rPr>
          <w:sz w:val="28"/>
          <w:szCs w:val="28"/>
        </w:rPr>
        <w:t>ет</w:t>
      </w:r>
    </w:p>
    <w:p w:rsidR="00A80BC6" w:rsidRDefault="00A80BC6" w:rsidP="0024517C">
      <w:r>
        <w:rPr>
          <w:b/>
          <w:bCs/>
          <w:i/>
          <w:iCs/>
          <w:sz w:val="32"/>
          <w:szCs w:val="32"/>
        </w:rPr>
        <w:t> </w:t>
      </w:r>
    </w:p>
    <w:p w:rsidR="00A80BC6" w:rsidRPr="007E1520" w:rsidRDefault="00A80BC6" w:rsidP="007E1520">
      <w:pPr>
        <w:jc w:val="center"/>
        <w:rPr>
          <w:b/>
          <w:color w:val="000000" w:themeColor="text1"/>
        </w:rPr>
      </w:pPr>
      <w:r w:rsidRPr="007E1520">
        <w:rPr>
          <w:b/>
          <w:bCs/>
          <w:iCs/>
          <w:color w:val="000000" w:themeColor="text1"/>
          <w:sz w:val="40"/>
          <w:szCs w:val="40"/>
        </w:rPr>
        <w:t>Ожидаемые конечные результаты программы:</w:t>
      </w:r>
      <w:r>
        <w:rPr>
          <w:b/>
          <w:bCs/>
          <w:sz w:val="28"/>
          <w:szCs w:val="28"/>
        </w:rPr>
        <w:t> 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сохранение и укрепление здоровья при стабильных результатах обучения;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повышение приоритета здорового питания;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повышение мотивации к здоровому образу жизни;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поддержка родителями деятельности школы по воспитанию здоровых детей;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улучшение состояния здоровья детей по показателям заболеваний, зависящих от качества потребляемой пищи;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повышение качества и безопасности питания учащихся;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обеспечение всех обучающихся питанием;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- обеспечение льготным питанием детей из социально-незащищенных семей.</w:t>
      </w:r>
    </w:p>
    <w:p w:rsidR="00A80BC6" w:rsidRDefault="00A80BC6" w:rsidP="00A80BC6">
      <w:pPr>
        <w:ind w:firstLine="540"/>
        <w:jc w:val="both"/>
      </w:pPr>
      <w:r>
        <w:rPr>
          <w:sz w:val="28"/>
          <w:szCs w:val="28"/>
        </w:rPr>
        <w:t> </w:t>
      </w:r>
    </w:p>
    <w:p w:rsidR="00A80BC6" w:rsidRDefault="00A80BC6" w:rsidP="00A80BC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 </w:t>
      </w:r>
    </w:p>
    <w:p w:rsidR="0024517C" w:rsidRDefault="0024517C" w:rsidP="00A80BC6">
      <w:pPr>
        <w:rPr>
          <w:rFonts w:ascii="Georgia" w:hAnsi="Georgia"/>
          <w:sz w:val="32"/>
          <w:szCs w:val="32"/>
        </w:rPr>
      </w:pPr>
    </w:p>
    <w:p w:rsidR="0024517C" w:rsidRDefault="0024517C" w:rsidP="00A80BC6">
      <w:pPr>
        <w:rPr>
          <w:rFonts w:ascii="Georgia" w:hAnsi="Georgia"/>
          <w:sz w:val="32"/>
          <w:szCs w:val="32"/>
        </w:rPr>
      </w:pPr>
    </w:p>
    <w:p w:rsidR="0024517C" w:rsidRDefault="0024517C" w:rsidP="00A80BC6"/>
    <w:p w:rsidR="00A96C1C" w:rsidRDefault="00A96C1C" w:rsidP="00A80BC6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</w:p>
    <w:p w:rsidR="00BD7A1B" w:rsidRDefault="00BD7A1B" w:rsidP="00A80BC6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</w:p>
    <w:p w:rsidR="00BD7A1B" w:rsidRDefault="00BD7A1B" w:rsidP="00A80BC6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</w:p>
    <w:p w:rsidR="00BD7A1B" w:rsidRDefault="00BD7A1B" w:rsidP="00A80BC6">
      <w:pPr>
        <w:shd w:val="clear" w:color="auto" w:fill="FFFFFF"/>
        <w:spacing w:before="280" w:after="280"/>
        <w:ind w:right="5"/>
        <w:jc w:val="both"/>
        <w:rPr>
          <w:sz w:val="28"/>
          <w:szCs w:val="28"/>
        </w:rPr>
      </w:pPr>
    </w:p>
    <w:p w:rsidR="00A96C1C" w:rsidRDefault="0024111C" w:rsidP="00A80BC6">
      <w:pPr>
        <w:shd w:val="clear" w:color="auto" w:fill="FFFFFF"/>
        <w:spacing w:before="280" w:after="280"/>
        <w:ind w:right="5"/>
        <w:jc w:val="both"/>
      </w:pPr>
      <w:r>
        <w:br/>
      </w:r>
    </w:p>
    <w:p w:rsidR="00A80BC6" w:rsidRDefault="00A80BC6" w:rsidP="00A80BC6">
      <w:pPr>
        <w:jc w:val="center"/>
      </w:pPr>
      <w:r>
        <w:rPr>
          <w:b/>
          <w:bCs/>
          <w:color w:val="C00000"/>
          <w:sz w:val="28"/>
          <w:szCs w:val="28"/>
        </w:rPr>
        <w:t> </w:t>
      </w:r>
    </w:p>
    <w:p w:rsidR="00A80BC6" w:rsidRPr="0024111C" w:rsidRDefault="0024111C" w:rsidP="00A80BC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  <w:r w:rsidR="00A80BC6" w:rsidRPr="0024111C">
        <w:rPr>
          <w:bCs/>
          <w:color w:val="000000" w:themeColor="text1"/>
          <w:sz w:val="28"/>
          <w:szCs w:val="28"/>
        </w:rPr>
        <w:t>Приложение № 1</w:t>
      </w:r>
    </w:p>
    <w:p w:rsidR="00A80BC6" w:rsidRPr="0024111C" w:rsidRDefault="0024111C" w:rsidP="00A80BC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 </w:t>
      </w:r>
      <w:r w:rsidR="00A80BC6" w:rsidRPr="0024111C">
        <w:rPr>
          <w:b/>
          <w:bCs/>
          <w:color w:val="000000" w:themeColor="text1"/>
          <w:sz w:val="28"/>
          <w:szCs w:val="28"/>
        </w:rPr>
        <w:t>Программе «Приятного аппетита»</w:t>
      </w:r>
    </w:p>
    <w:p w:rsidR="00A80BC6" w:rsidRDefault="00A80BC6" w:rsidP="00A80BC6">
      <w:r>
        <w:rPr>
          <w:rFonts w:ascii="Georgia" w:hAnsi="Georgia"/>
          <w:sz w:val="32"/>
          <w:szCs w:val="32"/>
        </w:rPr>
        <w:t> 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b/>
          <w:bCs/>
        </w:rPr>
        <w:t>ИГРЫ С ПРАВИЛАМИ.   ДИДАКТИЧЕСКИЕ ЗАДАНИЯ.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434343"/>
        </w:rPr>
        <w:t>Игра-соревнование «Разложи продукты на разноцветные столы».</w:t>
      </w:r>
      <w:r>
        <w:rPr>
          <w:b/>
          <w:bCs/>
          <w:color w:val="000000"/>
        </w:rPr>
        <w:t> 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2 или 3 команды должны разложить продукты (названия ко</w:t>
      </w:r>
      <w:r>
        <w:rPr>
          <w:color w:val="434343"/>
        </w:rPr>
        <w:softHyphen/>
        <w:t>торых написаны на карточках, или нарисованы) на 3 стола, по</w:t>
      </w:r>
      <w:r>
        <w:rPr>
          <w:color w:val="434343"/>
        </w:rPr>
        <w:softHyphen/>
        <w:t>крытые скатертями  трех цветов:</w:t>
      </w:r>
    </w:p>
    <w:p w:rsidR="00A80BC6" w:rsidRDefault="00A80BC6" w:rsidP="00A80BC6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434343"/>
        </w:rPr>
        <w:t></w:t>
      </w:r>
      <w:r>
        <w:rPr>
          <w:color w:val="434343"/>
        </w:rPr>
        <w:t>    зеленой (продукты ежедневного рациона);</w:t>
      </w:r>
    </w:p>
    <w:p w:rsidR="00A80BC6" w:rsidRDefault="00A80BC6" w:rsidP="00A80BC6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434343"/>
        </w:rPr>
        <w:t></w:t>
      </w:r>
      <w:r>
        <w:rPr>
          <w:color w:val="434343"/>
        </w:rPr>
        <w:t>    желтой (полезные продукты, используемые достаточно часто);</w:t>
      </w:r>
    </w:p>
    <w:p w:rsidR="00A80BC6" w:rsidRDefault="00A80BC6" w:rsidP="00A80BC6">
      <w:pPr>
        <w:shd w:val="clear" w:color="auto" w:fill="FFFFFF"/>
        <w:spacing w:line="360" w:lineRule="atLeast"/>
        <w:ind w:left="720" w:hanging="360"/>
        <w:jc w:val="both"/>
      </w:pPr>
      <w:r>
        <w:rPr>
          <w:rFonts w:ascii="Wingdings" w:hAnsi="Wingdings"/>
          <w:color w:val="000000"/>
        </w:rPr>
        <w:t></w:t>
      </w: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color w:val="434343"/>
        </w:rPr>
        <w:t>красной (продукты, присутствующие на столе изредка).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Победителем становится команда, первой выполнившая за</w:t>
      </w:r>
      <w:r>
        <w:rPr>
          <w:color w:val="434343"/>
        </w:rPr>
        <w:softHyphen/>
        <w:t>дание правильно.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434343"/>
        </w:rPr>
        <w:t>Динамическая игра «Поезд» 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Один ученик исполняет роль светофора. Остальные учащиеся получают по одной карточке с рисунками продуктов. Дети образуют «длинный поезд», держа карточки в руках.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color w:val="434343"/>
        </w:rPr>
        <w:t>                           Едет поезд необычный,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Он большой и симпатичный (непривычный).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Нет вагонов, нет колес,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В нем: капуста, мед, овес,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Лук, петрушка и укроп...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Остановка!</w:t>
      </w:r>
    </w:p>
    <w:p w:rsidR="00A80BC6" w:rsidRDefault="00A80BC6" w:rsidP="00A80BC6">
      <w:pPr>
        <w:shd w:val="clear" w:color="auto" w:fill="FFFFFF"/>
        <w:spacing w:line="360" w:lineRule="atLeast"/>
        <w:ind w:firstLine="1980"/>
        <w:jc w:val="center"/>
      </w:pPr>
      <w:r>
        <w:rPr>
          <w:color w:val="434343"/>
        </w:rPr>
        <w:t>Поезд, стоп!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Из колонны выходят дети, в руках которых были карточки с рисунками продуктов, которые можно есть лишь изредка.</w:t>
      </w:r>
    </w:p>
    <w:p w:rsidR="00A80BC6" w:rsidRDefault="00A80BC6" w:rsidP="00A80BC6">
      <w:pPr>
        <w:shd w:val="clear" w:color="auto" w:fill="FFFFFF"/>
        <w:spacing w:line="360" w:lineRule="atLeast"/>
        <w:jc w:val="both"/>
      </w:pPr>
      <w:r>
        <w:rPr>
          <w:color w:val="434343"/>
        </w:rPr>
        <w:t>Поезд движется дальше и снова по сигналу «Стоп» загора</w:t>
      </w:r>
      <w:r>
        <w:rPr>
          <w:color w:val="434343"/>
        </w:rPr>
        <w:softHyphen/>
        <w:t>ется желтый свет. Из колонны выходят дети, в руках которых карточки с рисунками полезных продуктов, которые не следует есть каждый день.</w:t>
      </w:r>
    </w:p>
    <w:p w:rsidR="00A80BC6" w:rsidRDefault="00A80BC6" w:rsidP="0024111C">
      <w:pPr>
        <w:shd w:val="clear" w:color="auto" w:fill="FFFFFF"/>
        <w:spacing w:line="360" w:lineRule="atLeast"/>
        <w:ind w:firstLine="540"/>
        <w:jc w:val="both"/>
      </w:pPr>
      <w:r>
        <w:rPr>
          <w:color w:val="434343"/>
        </w:rPr>
        <w:t>В составе поезда остаются самые полезные продукты. Каж</w:t>
      </w:r>
      <w:r>
        <w:rPr>
          <w:color w:val="434343"/>
        </w:rPr>
        <w:softHyphen/>
        <w:t>дый ученик рассказывает, чем полезен продукт, изображенный на рисунке.</w:t>
      </w:r>
      <w:r>
        <w:rPr>
          <w:b/>
          <w:bCs/>
          <w:color w:val="000000"/>
        </w:rPr>
        <w:t>  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«Помоги Кубику или Бусинке»</w:t>
      </w:r>
      <w:r>
        <w:rPr>
          <w:color w:val="000000"/>
        </w:rPr>
        <w:t> </w:t>
      </w:r>
    </w:p>
    <w:p w:rsidR="00A80BC6" w:rsidRDefault="00A80BC6" w:rsidP="0024111C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На столе 4 карточки, на которых написаны блюда для завт</w:t>
      </w:r>
      <w:r>
        <w:rPr>
          <w:color w:val="000000"/>
        </w:rPr>
        <w:softHyphen/>
        <w:t>рака, обеда, полдника и ужина. Задание: положите карточки к тем часам, на которых указано время этого приема пищи.</w:t>
      </w:r>
      <w:r>
        <w:t> 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Доскажи пословицу 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Каждая пословица написана на 2-х карточках, надо найти правильное продолжение.      Кто не умерен в еде - (враг себе)</w:t>
      </w:r>
    </w:p>
    <w:p w:rsidR="00A80BC6" w:rsidRDefault="00A80BC6" w:rsidP="00A80BC6">
      <w:pPr>
        <w:spacing w:line="360" w:lineRule="atLeast"/>
        <w:ind w:firstLine="540"/>
        <w:jc w:val="center"/>
      </w:pPr>
      <w:r>
        <w:rPr>
          <w:color w:val="000000"/>
        </w:rPr>
        <w:t xml:space="preserve"> Хочешь есть калачи </w:t>
      </w:r>
      <w:proofErr w:type="gramStart"/>
      <w:r>
        <w:rPr>
          <w:color w:val="000000"/>
        </w:rPr>
        <w:t>-  (</w:t>
      </w:r>
      <w:proofErr w:type="gramEnd"/>
      <w:r>
        <w:rPr>
          <w:color w:val="000000"/>
        </w:rPr>
        <w:t>не сиди на печи)</w:t>
      </w:r>
    </w:p>
    <w:p w:rsidR="00A80BC6" w:rsidRDefault="00A80BC6" w:rsidP="00A80BC6">
      <w:pPr>
        <w:spacing w:line="360" w:lineRule="atLeast"/>
        <w:ind w:firstLine="540"/>
        <w:jc w:val="center"/>
      </w:pPr>
      <w:r>
        <w:rPr>
          <w:color w:val="000000"/>
        </w:rPr>
        <w:t xml:space="preserve"> Когда я ем </w:t>
      </w:r>
      <w:proofErr w:type="gramStart"/>
      <w:r>
        <w:rPr>
          <w:color w:val="000000"/>
        </w:rPr>
        <w:t>-  (</w:t>
      </w:r>
      <w:proofErr w:type="gramEnd"/>
      <w:r>
        <w:rPr>
          <w:color w:val="000000"/>
        </w:rPr>
        <w:t>я глух и нем)</w:t>
      </w:r>
    </w:p>
    <w:p w:rsidR="00A80BC6" w:rsidRDefault="00A80BC6" w:rsidP="00A80BC6">
      <w:pPr>
        <w:spacing w:line="360" w:lineRule="atLeast"/>
        <w:ind w:firstLine="540"/>
        <w:jc w:val="center"/>
      </w:pPr>
      <w:r>
        <w:rPr>
          <w:color w:val="000000"/>
        </w:rPr>
        <w:t> Снег на полях -  (хлеб в закромах).</w:t>
      </w:r>
    </w:p>
    <w:p w:rsidR="00A80BC6" w:rsidRDefault="00A80BC6" w:rsidP="00A80BC6">
      <w:pPr>
        <w:jc w:val="center"/>
      </w:pPr>
      <w:r>
        <w:rPr>
          <w:color w:val="000000"/>
        </w:rPr>
        <w:lastRenderedPageBreak/>
        <w:t> 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Игра «Знатоки» 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На столе раскладываются различные колоски. В блюдцах - крупы. Ребятам предлагается по виду колоса определить назва</w:t>
      </w:r>
      <w:r>
        <w:rPr>
          <w:color w:val="000000"/>
        </w:rPr>
        <w:softHyphen/>
        <w:t>ние растения (пшеница, гречиха, овес...), а затем найти в блюд</w:t>
      </w:r>
      <w:r>
        <w:rPr>
          <w:color w:val="000000"/>
        </w:rPr>
        <w:softHyphen/>
        <w:t>цах соответствующую крупу и тоже назвать ее (манная, гречне</w:t>
      </w:r>
      <w:r>
        <w:rPr>
          <w:color w:val="000000"/>
        </w:rPr>
        <w:softHyphen/>
        <w:t>вая, овсяная). Следует обратить внимание ребят на форму крупы, ее размеры, цвет.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Конкурс «Самая вкусная и полезная каша» 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С помощью работников столовой или родителей педагог подготавливает несколько тарелочек с разными видами каш. Рядом располагаются блюдца с добавками: семечки, сухофрук</w:t>
      </w:r>
      <w:r>
        <w:rPr>
          <w:color w:val="000000"/>
        </w:rPr>
        <w:softHyphen/>
        <w:t>ты, варенье и т. п.</w:t>
      </w:r>
    </w:p>
    <w:p w:rsidR="00A80BC6" w:rsidRDefault="00A80BC6" w:rsidP="00A80BC6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Команды учащихся должны с помощью добавок «приду</w:t>
      </w:r>
      <w:r>
        <w:rPr>
          <w:color w:val="000000"/>
        </w:rPr>
        <w:softHyphen/>
        <w:t>мать» свою кашу и дать ей оригинальное название. Жюри (в него могут войти родители, старшеклассники) определяют победителя.</w:t>
      </w:r>
    </w:p>
    <w:p w:rsidR="00A80BC6" w:rsidRDefault="00A80BC6" w:rsidP="00A80BC6">
      <w:pPr>
        <w:spacing w:line="360" w:lineRule="atLeast"/>
        <w:ind w:firstLine="540"/>
        <w:jc w:val="both"/>
      </w:pPr>
      <w:r>
        <w:rPr>
          <w:color w:val="000000"/>
        </w:rPr>
        <w:t>В ходе конкурса учитель обращает внимание на соблюдение ребятами правил личной гигиены (вымытые руки, использова</w:t>
      </w:r>
      <w:r>
        <w:rPr>
          <w:color w:val="000000"/>
        </w:rPr>
        <w:softHyphen/>
        <w:t>ние «личной» ложки, дегустация не из общей тарелки, а из от</w:t>
      </w:r>
      <w:r>
        <w:rPr>
          <w:color w:val="000000"/>
        </w:rPr>
        <w:softHyphen/>
        <w:t>дельного блюдца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или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розетки), а также правил этикета. Все это также может оцениваться жюри.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Игра «Поварята» </w:t>
      </w:r>
    </w:p>
    <w:p w:rsidR="00A80BC6" w:rsidRDefault="00A80BC6" w:rsidP="00A80BC6">
      <w:pPr>
        <w:spacing w:line="360" w:lineRule="atLeast"/>
        <w:ind w:firstLine="540"/>
        <w:jc w:val="both"/>
      </w:pPr>
      <w:r>
        <w:rPr>
          <w:color w:val="000000"/>
        </w:rPr>
        <w:t>В блюдцах насыпаны вперемешку крупы — рисовая, гречне</w:t>
      </w:r>
      <w:r>
        <w:rPr>
          <w:color w:val="000000"/>
        </w:rPr>
        <w:softHyphen/>
        <w:t>вая, пшенная. Задание «поварятам» отделить крупы друг от дру</w:t>
      </w:r>
      <w:r>
        <w:rPr>
          <w:color w:val="000000"/>
        </w:rPr>
        <w:softHyphen/>
        <w:t>га и разложить по отдельным кастрюлям. Победителем станет тот, кто быстрее и без ошибок справится с заданием.</w:t>
      </w:r>
    </w:p>
    <w:p w:rsidR="00A80BC6" w:rsidRDefault="00A80BC6" w:rsidP="0024111C">
      <w:pPr>
        <w:shd w:val="clear" w:color="auto" w:fill="FFFFFF"/>
        <w:jc w:val="center"/>
      </w:pPr>
      <w:r>
        <w:rPr>
          <w:b/>
          <w:bCs/>
          <w:color w:val="000000"/>
        </w:rPr>
        <w:t>Венок из пословиц </w:t>
      </w:r>
    </w:p>
    <w:p w:rsidR="00A80BC6" w:rsidRDefault="00A80BC6" w:rsidP="0024111C">
      <w:pPr>
        <w:shd w:val="clear" w:color="auto" w:fill="FFFFFF"/>
        <w:spacing w:line="360" w:lineRule="atLeast"/>
        <w:ind w:firstLine="540"/>
        <w:jc w:val="both"/>
      </w:pPr>
      <w:r>
        <w:rPr>
          <w:color w:val="000000"/>
        </w:rPr>
        <w:t>Педагог заранее готовит макет венка из колосков и отдель</w:t>
      </w:r>
      <w:r>
        <w:rPr>
          <w:color w:val="000000"/>
        </w:rPr>
        <w:softHyphen/>
        <w:t>ные колоски. Детям предлагается вспомнить и назвать все по</w:t>
      </w:r>
      <w:r>
        <w:rPr>
          <w:color w:val="000000"/>
        </w:rPr>
        <w:softHyphen/>
        <w:t>словицы о хлебе. После каждой названной пословицы педагог вплетает в венок новый колосок. После окончания игры венок может украсить класс.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Хлебушко -  пирогу дедушка.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Без печки холодно - без хлеба голодно.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Не в пору и обед, коли хлеба нет.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Ешь пироги, а хлеб вперед береги.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Покуда есть хлеб да вода, все не беда.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Нет хлеба - нет обеда.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Много снега - много хлеба.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Ржаной хлебушко - калачу дедушка.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на стол -  и стол престол.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- батюшка-кормилец.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Без хлеба несытно, без него и у воды жить худо.</w:t>
      </w:r>
    </w:p>
    <w:p w:rsidR="00A80BC6" w:rsidRDefault="00A80BC6" w:rsidP="00A80BC6">
      <w:pPr>
        <w:shd w:val="clear" w:color="auto" w:fill="FFFFFF"/>
        <w:spacing w:line="360" w:lineRule="atLeast"/>
        <w:jc w:val="center"/>
      </w:pPr>
      <w:r>
        <w:rPr>
          <w:i/>
          <w:iCs/>
          <w:color w:val="000000"/>
        </w:rPr>
        <w:t>Хлеб - всему голова.</w:t>
      </w:r>
    </w:p>
    <w:p w:rsidR="00A80BC6" w:rsidRDefault="00A80BC6" w:rsidP="00A80BC6">
      <w:pPr>
        <w:spacing w:line="360" w:lineRule="atLeast"/>
        <w:jc w:val="center"/>
      </w:pPr>
      <w:r>
        <w:t>Все приедается, а хлеб - нет.</w:t>
      </w:r>
    </w:p>
    <w:p w:rsidR="00A80BC6" w:rsidRDefault="00A80BC6" w:rsidP="00A80BC6">
      <w:r>
        <w:t> </w:t>
      </w:r>
    </w:p>
    <w:p w:rsidR="00A80BC6" w:rsidRDefault="00A80BC6" w:rsidP="00A80BC6">
      <w:r>
        <w:t> </w:t>
      </w:r>
    </w:p>
    <w:p w:rsidR="00A80BC6" w:rsidRDefault="00A80BC6" w:rsidP="00A80BC6">
      <w:r>
        <w:t> </w:t>
      </w:r>
    </w:p>
    <w:p w:rsidR="00A80BC6" w:rsidRPr="0024111C" w:rsidRDefault="00A80BC6" w:rsidP="00A80BC6">
      <w:pPr>
        <w:jc w:val="center"/>
        <w:rPr>
          <w:color w:val="000000" w:themeColor="text1"/>
          <w:sz w:val="28"/>
          <w:szCs w:val="28"/>
        </w:rPr>
      </w:pPr>
      <w:r>
        <w:lastRenderedPageBreak/>
        <w:t> </w:t>
      </w:r>
      <w:r w:rsidR="0024111C">
        <w:t xml:space="preserve">                                                                                         </w:t>
      </w:r>
      <w:r w:rsidRPr="0024111C">
        <w:rPr>
          <w:bCs/>
          <w:color w:val="000000" w:themeColor="text1"/>
          <w:sz w:val="28"/>
          <w:szCs w:val="28"/>
        </w:rPr>
        <w:t>Приложение № 2</w:t>
      </w:r>
    </w:p>
    <w:p w:rsidR="00A80BC6" w:rsidRPr="0024111C" w:rsidRDefault="00A80BC6" w:rsidP="00A80BC6">
      <w:pPr>
        <w:jc w:val="center"/>
        <w:rPr>
          <w:color w:val="000000" w:themeColor="text1"/>
          <w:sz w:val="28"/>
          <w:szCs w:val="28"/>
        </w:rPr>
      </w:pPr>
      <w:r w:rsidRPr="0024111C">
        <w:rPr>
          <w:b/>
          <w:bCs/>
          <w:color w:val="000000" w:themeColor="text1"/>
          <w:sz w:val="28"/>
          <w:szCs w:val="28"/>
        </w:rPr>
        <w:t>к Программе «Приятного аппетита»</w:t>
      </w:r>
    </w:p>
    <w:p w:rsidR="00A80BC6" w:rsidRPr="0024111C" w:rsidRDefault="00A80BC6" w:rsidP="00A80BC6">
      <w:pPr>
        <w:rPr>
          <w:color w:val="000000" w:themeColor="text1"/>
        </w:rPr>
      </w:pPr>
      <w:r w:rsidRPr="0024111C">
        <w:rPr>
          <w:rFonts w:ascii="Georgia" w:hAnsi="Georgia"/>
          <w:color w:val="000000" w:themeColor="text1"/>
          <w:sz w:val="32"/>
          <w:szCs w:val="32"/>
        </w:rPr>
        <w:t> </w:t>
      </w:r>
    </w:p>
    <w:p w:rsidR="00A80BC6" w:rsidRPr="0024111C" w:rsidRDefault="00A80BC6" w:rsidP="0024111C">
      <w:pPr>
        <w:jc w:val="center"/>
        <w:rPr>
          <w:color w:val="000000" w:themeColor="text1"/>
        </w:rPr>
      </w:pPr>
      <w:r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Питайтесь правильно и будьте здоровы!</w:t>
      </w:r>
    </w:p>
    <w:p w:rsidR="00A80BC6" w:rsidRPr="0024111C" w:rsidRDefault="0024111C" w:rsidP="00A80BC6">
      <w:pPr>
        <w:rPr>
          <w:color w:val="000000" w:themeColor="text1"/>
        </w:rPr>
      </w:pPr>
      <w:r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         </w:t>
      </w:r>
      <w:r w:rsidR="00A80BC6"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Анкета для школьников</w:t>
      </w:r>
      <w:r w:rsidRPr="0024111C">
        <w:rPr>
          <w:color w:val="000000" w:themeColor="text1"/>
        </w:rPr>
        <w:t xml:space="preserve"> </w:t>
      </w:r>
      <w:r w:rsidR="00A80BC6"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«Завтракал ли ты?»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3502"/>
      </w:tblGrid>
      <w:tr w:rsidR="00A80BC6" w:rsidTr="00A80BC6"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вопрос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ответ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Что ты ел сегодня на завтрак?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Считаешь ли ты завтрак необходимым?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Твои любимые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Какие овощи ты не ешь?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Сколько раз в день ты ешь овощи?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Любишь ли ты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Твои любимые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Сколько раз в день ты ешь фрукты?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Что ты ешь чаще всего между основными приемами пищи?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Считаешь ли ты продукты, которые употребляешь полезными для себя?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Считаешь ли ты, что твой вес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- нормальный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- избыточный</w:t>
            </w:r>
          </w:p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- недостаточный</w:t>
            </w:r>
          </w:p>
        </w:tc>
        <w:tc>
          <w:tcPr>
            <w:tcW w:w="3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</w:tbl>
    <w:p w:rsidR="00A80BC6" w:rsidRPr="0024111C" w:rsidRDefault="00A80BC6" w:rsidP="0024111C">
      <w:pPr>
        <w:rPr>
          <w:color w:val="000000" w:themeColor="text1"/>
        </w:rPr>
      </w:pPr>
      <w:r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Анкета для школьников</w:t>
      </w:r>
      <w:r w:rsidR="0024111C" w:rsidRPr="0024111C">
        <w:rPr>
          <w:color w:val="000000" w:themeColor="text1"/>
        </w:rPr>
        <w:t xml:space="preserve"> </w:t>
      </w:r>
      <w:r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«Чем я питался сегодня?»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592"/>
        <w:gridCol w:w="1673"/>
        <w:gridCol w:w="1487"/>
        <w:gridCol w:w="1583"/>
        <w:gridCol w:w="1575"/>
      </w:tblGrid>
      <w:tr w:rsidR="00A80BC6" w:rsidTr="00A80BC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фрукты</w:t>
            </w:r>
          </w:p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и овощи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хлеб и крупяные изделия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мясо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молоко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pPr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прочее</w:t>
            </w:r>
          </w:p>
        </w:tc>
      </w:tr>
      <w:tr w:rsidR="00A80BC6" w:rsidTr="00A80BC6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завтрак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обед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легкие закуски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  <w:tr w:rsidR="00A80BC6" w:rsidTr="00A80BC6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прочие продукты</w:t>
            </w:r>
          </w:p>
        </w:tc>
        <w:tc>
          <w:tcPr>
            <w:tcW w:w="1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C6" w:rsidRDefault="00A80BC6">
            <w:r>
              <w:rPr>
                <w:rFonts w:ascii="Georgia" w:hAnsi="Georgia"/>
                <w:sz w:val="28"/>
                <w:szCs w:val="28"/>
              </w:rPr>
              <w:t> </w:t>
            </w:r>
          </w:p>
        </w:tc>
      </w:tr>
    </w:tbl>
    <w:p w:rsidR="00A80BC6" w:rsidRPr="0024111C" w:rsidRDefault="00A80BC6" w:rsidP="0024111C">
      <w:pPr>
        <w:rPr>
          <w:color w:val="000000" w:themeColor="text1"/>
        </w:rPr>
      </w:pPr>
      <w:r w:rsidRPr="0024111C">
        <w:rPr>
          <w:rFonts w:ascii="Georgia" w:hAnsi="Georgia"/>
          <w:color w:val="000000" w:themeColor="text1"/>
          <w:sz w:val="32"/>
          <w:szCs w:val="32"/>
        </w:rPr>
        <w:t> </w:t>
      </w:r>
      <w:r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                                </w:t>
      </w:r>
      <w:r w:rsidRPr="0024111C">
        <w:rPr>
          <w:rStyle w:val="apple-converted-space"/>
          <w:rFonts w:ascii="Georgia" w:hAnsi="Georgia"/>
          <w:b/>
          <w:bCs/>
          <w:color w:val="000000" w:themeColor="text1"/>
          <w:sz w:val="32"/>
          <w:szCs w:val="32"/>
        </w:rPr>
        <w:t> </w:t>
      </w:r>
      <w:r w:rsidRPr="0024111C">
        <w:rPr>
          <w:rFonts w:ascii="Georgia" w:hAnsi="Georgia"/>
          <w:b/>
          <w:bCs/>
          <w:color w:val="000000" w:themeColor="text1"/>
          <w:sz w:val="32"/>
          <w:szCs w:val="32"/>
        </w:rPr>
        <w:t>Анкета для родителей </w:t>
      </w:r>
    </w:p>
    <w:p w:rsidR="00A80BC6" w:rsidRDefault="00A80BC6" w:rsidP="00A80BC6">
      <w:pPr>
        <w:ind w:left="720" w:hanging="360"/>
      </w:pPr>
      <w:r>
        <w:rPr>
          <w:rFonts w:ascii="Georgia" w:hAnsi="Georgia"/>
          <w:sz w:val="28"/>
          <w:szCs w:val="28"/>
        </w:rPr>
        <w:t>1.</w:t>
      </w:r>
      <w:r>
        <w:rPr>
          <w:sz w:val="14"/>
          <w:szCs w:val="14"/>
        </w:rPr>
        <w:t>  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Удовлетворяет ли Вас система организации питания в школе?</w:t>
      </w:r>
    </w:p>
    <w:p w:rsidR="00A80BC6" w:rsidRDefault="00A80BC6" w:rsidP="00A80BC6">
      <w:pPr>
        <w:ind w:left="720" w:hanging="360"/>
      </w:pPr>
      <w:r>
        <w:rPr>
          <w:rFonts w:ascii="Georgia" w:hAnsi="Georgia"/>
          <w:sz w:val="28"/>
          <w:szCs w:val="28"/>
        </w:rPr>
        <w:t>2.</w:t>
      </w:r>
      <w:r>
        <w:rPr>
          <w:sz w:val="14"/>
          <w:szCs w:val="14"/>
        </w:rPr>
        <w:t>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Считаете ли Вы рациональным организацию горячего питания в школе?</w:t>
      </w:r>
    </w:p>
    <w:p w:rsidR="00A80BC6" w:rsidRDefault="00A80BC6" w:rsidP="00A80BC6">
      <w:pPr>
        <w:ind w:left="720" w:hanging="360"/>
      </w:pPr>
      <w:r>
        <w:rPr>
          <w:rFonts w:ascii="Georgia" w:hAnsi="Georgia"/>
          <w:sz w:val="28"/>
          <w:szCs w:val="28"/>
        </w:rPr>
        <w:t>3.</w:t>
      </w:r>
      <w:r>
        <w:rPr>
          <w:sz w:val="14"/>
          <w:szCs w:val="14"/>
        </w:rPr>
        <w:t>   </w:t>
      </w:r>
      <w:r>
        <w:rPr>
          <w:rStyle w:val="apple-converted-space"/>
          <w:sz w:val="14"/>
          <w:szCs w:val="14"/>
        </w:rPr>
        <w:t> </w:t>
      </w:r>
      <w:r>
        <w:rPr>
          <w:rFonts w:ascii="Georgia" w:hAnsi="Georgia"/>
          <w:sz w:val="28"/>
          <w:szCs w:val="28"/>
        </w:rPr>
        <w:t>Удовлетворены ли Вы качеством приготовления пищи в школьной столовой? Ваши предложения</w:t>
      </w:r>
    </w:p>
    <w:p w:rsidR="00A80BC6" w:rsidRDefault="00A80BC6" w:rsidP="00A80BC6">
      <w:pPr>
        <w:ind w:left="360"/>
      </w:pPr>
      <w:r>
        <w:rPr>
          <w:rFonts w:ascii="Georgia" w:hAnsi="Georgia"/>
          <w:sz w:val="28"/>
          <w:szCs w:val="28"/>
        </w:rPr>
        <w:t> </w:t>
      </w:r>
    </w:p>
    <w:p w:rsidR="00A80BC6" w:rsidRDefault="0024111C" w:rsidP="00A80BC6">
      <w:pPr>
        <w:jc w:val="center"/>
      </w:pPr>
      <w:r>
        <w:br/>
      </w:r>
      <w:r w:rsidR="00A80BC6">
        <w:t> </w:t>
      </w:r>
    </w:p>
    <w:p w:rsidR="0024111C" w:rsidRPr="002A1C4A" w:rsidRDefault="00A80BC6" w:rsidP="0024111C">
      <w:pPr>
        <w:spacing w:before="100" w:beforeAutospacing="1"/>
        <w:jc w:val="center"/>
      </w:pPr>
      <w:r>
        <w:lastRenderedPageBreak/>
        <w:t> </w:t>
      </w:r>
      <w:r w:rsidR="0024111C" w:rsidRPr="002A1C4A">
        <w:rPr>
          <w:b/>
        </w:rPr>
        <w:t>Мониторинг удовлетворенности школьным питанием обучающихся</w:t>
      </w:r>
      <w:r w:rsidR="0024111C">
        <w:rPr>
          <w:b/>
        </w:rPr>
        <w:t xml:space="preserve"> и родителей МБОУ </w:t>
      </w:r>
      <w:proofErr w:type="gramStart"/>
      <w:r w:rsidR="0024111C">
        <w:rPr>
          <w:b/>
        </w:rPr>
        <w:t>« СОШ</w:t>
      </w:r>
      <w:proofErr w:type="gramEnd"/>
      <w:r w:rsidR="0024111C">
        <w:rPr>
          <w:b/>
        </w:rPr>
        <w:t xml:space="preserve"> с.Волотово»</w:t>
      </w:r>
    </w:p>
    <w:p w:rsidR="0024111C" w:rsidRPr="002A1C4A" w:rsidRDefault="0024111C" w:rsidP="0024111C">
      <w:pPr>
        <w:spacing w:before="100" w:beforeAutospacing="1"/>
      </w:pPr>
      <w:r w:rsidRPr="002A1C4A">
        <w:t xml:space="preserve">Мониторинг осуществлялся с целью определения  степени удовлетворенности школьным питанием обучающихся, учета предложений и замечаний  учащихся по организации  питания в школьной столовой, </w:t>
      </w:r>
    </w:p>
    <w:p w:rsidR="0024111C" w:rsidRPr="002A1C4A" w:rsidRDefault="0024111C" w:rsidP="0024111C">
      <w:pPr>
        <w:spacing w:before="100" w:beforeAutospacing="1"/>
      </w:pPr>
      <w:r w:rsidRPr="002A1C4A">
        <w:t xml:space="preserve">Мониторинг осуществлялся </w:t>
      </w:r>
      <w:r>
        <w:t>заместителем директора Ночевка И.Н.</w:t>
      </w:r>
      <w:r w:rsidRPr="002A1C4A">
        <w:t xml:space="preserve">в виде анкетирования учащихся </w:t>
      </w:r>
      <w:r>
        <w:t xml:space="preserve"> 5</w:t>
      </w:r>
      <w:r w:rsidRPr="002A1C4A">
        <w:t xml:space="preserve"> -   11 классов</w:t>
      </w:r>
      <w:r>
        <w:t>(50 человек) и родителей(20 человек) с 3 по  8 апреля 2015года.</w:t>
      </w:r>
    </w:p>
    <w:p w:rsidR="0024111C" w:rsidRPr="002A1C4A" w:rsidRDefault="0024111C" w:rsidP="0024111C">
      <w:pPr>
        <w:jc w:val="center"/>
        <w:rPr>
          <w:b/>
          <w:i/>
        </w:rPr>
      </w:pPr>
      <w:r>
        <w:rPr>
          <w:b/>
        </w:rPr>
        <w:t xml:space="preserve">Результаты мониторинга  детей и родителей </w:t>
      </w:r>
      <w:r>
        <w:rPr>
          <w:b/>
        </w:rPr>
        <w:br/>
        <w:t>« Удовлетворенность школьным питанием»</w:t>
      </w:r>
    </w:p>
    <w:p w:rsidR="0024111C" w:rsidRPr="002A1C4A" w:rsidRDefault="0024111C" w:rsidP="0024111C">
      <w:pPr>
        <w:jc w:val="center"/>
        <w:rPr>
          <w:b/>
        </w:rPr>
      </w:pPr>
    </w:p>
    <w:tbl>
      <w:tblPr>
        <w:tblW w:w="10738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452"/>
        <w:gridCol w:w="2190"/>
        <w:gridCol w:w="3400"/>
      </w:tblGrid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center"/>
            </w:pPr>
            <w:r w:rsidRPr="002A1C4A">
              <w:t>№</w:t>
            </w:r>
          </w:p>
          <w:p w:rsidR="0024111C" w:rsidRPr="002A1C4A" w:rsidRDefault="0024111C" w:rsidP="00B872E7">
            <w:pPr>
              <w:jc w:val="center"/>
            </w:pPr>
            <w:r w:rsidRPr="002A1C4A">
              <w:t>п/п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center"/>
            </w:pPr>
            <w:r w:rsidRPr="002A1C4A">
              <w:t>Вопросы и варианты ответов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center"/>
            </w:pPr>
            <w:r w:rsidRPr="002A1C4A">
              <w:t>Ответы обучающихся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center"/>
            </w:pPr>
            <w:r w:rsidRPr="002A1C4A">
              <w:t>Ответы родителей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1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Как ты питаешься в школе?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Как Ваш ребенок питается в школе?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1.1.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Обедаю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>
              <w:t>1.2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>
              <w:t>Завтракаю и обедаю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1.</w:t>
            </w:r>
            <w:r>
              <w:t>3</w:t>
            </w:r>
            <w:r w:rsidRPr="002A1C4A">
              <w:t>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>
              <w:t>завтракаю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Что тебе нравиться кушать больше всего?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Первые блюда, суп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Каши, макароны, картофель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Выпечка, пирожки, булочка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2.4.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Мясное, рыбное блюдо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2.5.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Конфеты, печенье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2.6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Салаты, овощи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2.7.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Другое</w:t>
            </w:r>
          </w:p>
          <w:p w:rsidR="0024111C" w:rsidRPr="002A1C4A" w:rsidRDefault="0024111C" w:rsidP="00B872E7">
            <w:pPr>
              <w:jc w:val="both"/>
            </w:pPr>
          </w:p>
          <w:p w:rsidR="0024111C" w:rsidRPr="002A1C4A" w:rsidRDefault="0024111C" w:rsidP="00B872E7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Как вы оцениваете материальное положение Вашей семьи?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3.1.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Выше среднего (чаще всего не имеем материальных затруднений)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3.2.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Среднее (иногда испытываем материальные затруднения)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3.3.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Ниже среднего ( приходится во многом себе отказывать)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4.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Оцени, пожалуйста, качество питания в школе (в столовой)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Оцените, пожалуйста, качество питания в школе (в столовой)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4.1.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Отлично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4.2.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Хорошо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4.3.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Удовлетворительно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4.4.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Неудовлетворительно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lastRenderedPageBreak/>
              <w:t>4.5.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Затрудняюс</w:t>
            </w:r>
            <w:r>
              <w:t>ь</w:t>
            </w:r>
            <w:r w:rsidRPr="002A1C4A">
              <w:t xml:space="preserve"> ответить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5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r w:rsidRPr="002A1C4A">
              <w:rPr>
                <w:b/>
              </w:rPr>
              <w:t>Что тебе  нравится в организации школьного питания?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r w:rsidRPr="002A1C4A">
              <w:rPr>
                <w:b/>
              </w:rPr>
              <w:t>Что Вам  нравится  в организации школьного питания?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5.1.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Вкусно готовят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5.2.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Разнообразные блюда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r w:rsidRPr="002A1C4A">
              <w:t>5.3.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Другое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6.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Что тебе не нравится в организации школьного питания?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rPr>
                <w:b/>
              </w:rPr>
            </w:pPr>
            <w:r w:rsidRPr="002A1C4A">
              <w:rPr>
                <w:b/>
              </w:rPr>
              <w:t>Что Вам не нравится  в организации школьного питания?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6.1.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Слишком дорого для нашей семьи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6.2.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Невкусно, не устраивает качество блюд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6.3.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Неуютное помещение столовой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  <w:p w:rsidR="0024111C" w:rsidRPr="002A1C4A" w:rsidRDefault="0024111C" w:rsidP="00B872E7">
            <w:pPr>
              <w:jc w:val="both"/>
            </w:pPr>
            <w:r w:rsidRPr="002A1C4A">
              <w:t>6.4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r w:rsidRPr="002A1C4A">
              <w:t>Блюда однообразные, скучные, повторяющиеся изо дня в день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6.5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Мало времени, не успеваю поесть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6.7.</w:t>
            </w:r>
          </w:p>
        </w:tc>
        <w:tc>
          <w:tcPr>
            <w:tcW w:w="4452" w:type="dxa"/>
            <w:shd w:val="clear" w:color="auto" w:fill="auto"/>
          </w:tcPr>
          <w:p w:rsidR="0024111C" w:rsidRPr="006B1362" w:rsidRDefault="0024111C" w:rsidP="00B872E7">
            <w:pPr>
              <w:jc w:val="both"/>
              <w:rPr>
                <w:b/>
              </w:rPr>
            </w:pPr>
            <w:r w:rsidRPr="002A1C4A">
              <w:t>Другое</w:t>
            </w:r>
            <w:r>
              <w:t xml:space="preserve"> (</w:t>
            </w:r>
            <w:r w:rsidRPr="006B1362">
              <w:rPr>
                <w:b/>
              </w:rPr>
              <w:t>мало фруктов</w:t>
            </w:r>
            <w:r>
              <w:rPr>
                <w:b/>
              </w:rPr>
              <w:t>)</w:t>
            </w:r>
          </w:p>
          <w:p w:rsidR="0024111C" w:rsidRPr="002A1C4A" w:rsidRDefault="0024111C" w:rsidP="00B872E7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7.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Считаешь ли ты питание в школе здоровым и полноценным?</w:t>
            </w: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 w:rsidRPr="002A1C4A">
              <w:rPr>
                <w:b/>
              </w:rPr>
              <w:t>Считаете ли Вы питание ребенка в школе здоровым и полноценным?</w:t>
            </w: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7.1.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Да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7.2.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Нет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7.3.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Затрудняюсь ответить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</w:p>
        </w:tc>
      </w:tr>
      <w:tr w:rsidR="0024111C" w:rsidRPr="002A1C4A" w:rsidTr="00B872E7">
        <w:trPr>
          <w:trHeight w:val="1726"/>
        </w:trPr>
        <w:tc>
          <w:tcPr>
            <w:tcW w:w="696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2A1C4A">
              <w:rPr>
                <w:b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24111C" w:rsidRPr="002A1C4A" w:rsidRDefault="0024111C" w:rsidP="00B872E7">
            <w:pPr>
              <w:jc w:val="both"/>
            </w:pPr>
            <w:r w:rsidRPr="002A1C4A">
              <w:t>Ваши пожелания по поводу организации школьного питания.</w:t>
            </w:r>
          </w:p>
        </w:tc>
        <w:tc>
          <w:tcPr>
            <w:tcW w:w="219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  <w:tc>
          <w:tcPr>
            <w:tcW w:w="3400" w:type="dxa"/>
            <w:shd w:val="clear" w:color="auto" w:fill="auto"/>
          </w:tcPr>
          <w:p w:rsidR="0024111C" w:rsidRPr="002A1C4A" w:rsidRDefault="0024111C" w:rsidP="00B872E7">
            <w:pPr>
              <w:jc w:val="both"/>
              <w:rPr>
                <w:b/>
              </w:rPr>
            </w:pPr>
          </w:p>
        </w:tc>
      </w:tr>
    </w:tbl>
    <w:p w:rsidR="00A80BC6" w:rsidRDefault="00A80BC6" w:rsidP="00A80BC6"/>
    <w:sectPr w:rsidR="00A80BC6" w:rsidSect="00E5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6"/>
    <w:rsid w:val="00014254"/>
    <w:rsid w:val="001724BE"/>
    <w:rsid w:val="001F47EF"/>
    <w:rsid w:val="0024111C"/>
    <w:rsid w:val="0024517C"/>
    <w:rsid w:val="002F64C9"/>
    <w:rsid w:val="0042161E"/>
    <w:rsid w:val="0042364D"/>
    <w:rsid w:val="00774FA5"/>
    <w:rsid w:val="007E1520"/>
    <w:rsid w:val="00A80BC6"/>
    <w:rsid w:val="00A96C1C"/>
    <w:rsid w:val="00B0458C"/>
    <w:rsid w:val="00B5687D"/>
    <w:rsid w:val="00B90A4F"/>
    <w:rsid w:val="00BD7A1B"/>
    <w:rsid w:val="00BF111E"/>
    <w:rsid w:val="00CD420A"/>
    <w:rsid w:val="00CF0DFF"/>
    <w:rsid w:val="00D22E93"/>
    <w:rsid w:val="00E522B6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05119"/>
  <w15:docId w15:val="{32256C56-52F0-4EFD-80BD-0E06D7F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0BC6"/>
  </w:style>
  <w:style w:type="paragraph" w:customStyle="1" w:styleId="a3">
    <w:name w:val="a"/>
    <w:basedOn w:val="a"/>
    <w:rsid w:val="00A80BC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21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161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BA45C6095FBF796CD26D316094BCF72FCFD352CAA66E69733B7021F028DCE5A1484BF6E5CE88B3j1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ШКОЛЫ</vt:lpstr>
    </vt:vector>
  </TitlesOfParts>
  <Company/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ШКОЛЫ</dc:title>
  <dc:subject/>
  <dc:creator>ADMIN</dc:creator>
  <cp:keywords/>
  <dc:description/>
  <cp:lastModifiedBy>Admin</cp:lastModifiedBy>
  <cp:revision>2</cp:revision>
  <cp:lastPrinted>2016-03-14T08:20:00Z</cp:lastPrinted>
  <dcterms:created xsi:type="dcterms:W3CDTF">2021-01-29T17:55:00Z</dcterms:created>
  <dcterms:modified xsi:type="dcterms:W3CDTF">2021-01-29T17:55:00Z</dcterms:modified>
</cp:coreProperties>
</file>